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3C" w:rsidRDefault="002E41D1" w:rsidP="00714D4F">
      <w:pPr>
        <w:pStyle w:val="NoSpacing"/>
        <w:spacing w:line="276" w:lineRule="auto"/>
        <w:ind w:firstLine="284"/>
        <w:rPr>
          <w:rFonts w:ascii="Bookman Old Style" w:hAnsi="Bookman Old Style" w:cs="Times New Roman"/>
          <w:b/>
          <w:sz w:val="26"/>
          <w:szCs w:val="26"/>
        </w:rPr>
      </w:pPr>
      <w:r w:rsidRPr="00714D4F">
        <w:rPr>
          <w:rFonts w:ascii="Bookman Old Style" w:hAnsi="Bookman Old Style" w:cs="Times New Roman"/>
          <w:b/>
          <w:sz w:val="26"/>
          <w:szCs w:val="26"/>
          <w:lang w:val="en-US"/>
        </w:rPr>
        <w:t xml:space="preserve"> </w:t>
      </w:r>
    </w:p>
    <w:p w:rsidR="00D644AB" w:rsidRDefault="008B243C" w:rsidP="00D644AB">
      <w:pPr>
        <w:pStyle w:val="NoSpacing"/>
        <w:spacing w:line="276" w:lineRule="auto"/>
        <w:rPr>
          <w:rFonts w:ascii="Bookman Old Style" w:hAnsi="Bookman Old Style" w:cs="Times New Roman"/>
          <w:b/>
          <w:sz w:val="26"/>
          <w:szCs w:val="26"/>
        </w:rPr>
      </w:pPr>
      <w:r>
        <w:rPr>
          <w:noProof/>
          <w:lang w:eastAsia="bg-BG"/>
        </w:rPr>
        <w:drawing>
          <wp:inline distT="0" distB="0" distL="0" distR="0" wp14:anchorId="510CD746" wp14:editId="74AB6E5F">
            <wp:extent cx="6705600" cy="1028700"/>
            <wp:effectExtent l="0" t="0" r="0" b="0"/>
            <wp:docPr id="1" name="Picture 1" descr="UMB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A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AB" w:rsidRDefault="00D644AB" w:rsidP="00D644AB">
      <w:pPr>
        <w:pStyle w:val="NoSpacing"/>
        <w:spacing w:line="276" w:lineRule="auto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714D4F">
      <w:pPr>
        <w:pStyle w:val="NoSpacing"/>
        <w:spacing w:line="276" w:lineRule="auto"/>
        <w:ind w:firstLine="284"/>
        <w:rPr>
          <w:rFonts w:ascii="Bookman Old Style" w:hAnsi="Bookman Old Style" w:cs="Times New Roman"/>
          <w:b/>
          <w:sz w:val="26"/>
          <w:szCs w:val="26"/>
        </w:rPr>
      </w:pPr>
    </w:p>
    <w:p w:rsidR="00AA7822" w:rsidRDefault="00714D4F" w:rsidP="00714D4F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    </w:t>
      </w:r>
      <w:r w:rsidR="00AA7822" w:rsidRPr="00275914">
        <w:rPr>
          <w:rFonts w:ascii="Bookman Old Style" w:hAnsi="Bookman Old Style" w:cs="Times New Roman"/>
          <w:sz w:val="26"/>
          <w:szCs w:val="26"/>
        </w:rPr>
        <w:t>ДО</w:t>
      </w:r>
    </w:p>
    <w:p w:rsidR="00714D4F" w:rsidRDefault="00714D4F" w:rsidP="00714D4F">
      <w:pPr>
        <w:pStyle w:val="NoSpacing"/>
        <w:tabs>
          <w:tab w:val="left" w:pos="567"/>
        </w:tabs>
        <w:spacing w:line="276" w:lineRule="auto"/>
        <w:ind w:firstLine="142"/>
        <w:rPr>
          <w:rFonts w:ascii="Bookman Old Style" w:hAnsi="Bookman Old Style" w:cs="Times New Roman"/>
          <w:sz w:val="26"/>
          <w:szCs w:val="26"/>
          <w:lang w:val="en-US"/>
        </w:rPr>
      </w:pPr>
    </w:p>
    <w:p w:rsidR="00275914" w:rsidRDefault="00275914" w:rsidP="00714D4F">
      <w:pPr>
        <w:pStyle w:val="NoSpacing"/>
        <w:numPr>
          <w:ilvl w:val="0"/>
          <w:numId w:val="15"/>
        </w:numPr>
        <w:spacing w:line="276" w:lineRule="auto"/>
        <w:ind w:left="284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714D4F">
        <w:rPr>
          <w:rFonts w:ascii="Bookman Old Style" w:hAnsi="Bookman Old Style" w:cs="Times New Roman"/>
          <w:b/>
          <w:sz w:val="26"/>
          <w:szCs w:val="26"/>
          <w:lang w:val="en-US"/>
        </w:rPr>
        <w:t>“</w:t>
      </w:r>
      <w:r w:rsidRPr="00714D4F">
        <w:rPr>
          <w:rFonts w:ascii="Bookman Old Style" w:hAnsi="Bookman Old Style" w:cs="Times New Roman"/>
          <w:b/>
          <w:sz w:val="26"/>
          <w:szCs w:val="26"/>
        </w:rPr>
        <w:t>МИДИЯ</w:t>
      </w:r>
      <w:proofErr w:type="gramStart"/>
      <w:r w:rsidRPr="00714D4F">
        <w:rPr>
          <w:rFonts w:ascii="Bookman Old Style" w:hAnsi="Bookman Old Style" w:cs="Times New Roman"/>
          <w:b/>
          <w:sz w:val="26"/>
          <w:szCs w:val="26"/>
        </w:rPr>
        <w:t>“ ООД</w:t>
      </w:r>
      <w:proofErr w:type="gramEnd"/>
      <w:r>
        <w:rPr>
          <w:rFonts w:ascii="Bookman Old Style" w:hAnsi="Bookman Old Style" w:cs="Times New Roman"/>
          <w:sz w:val="26"/>
          <w:szCs w:val="26"/>
        </w:rPr>
        <w:t>, гр. Стара Загора, ул. „Ген. Столетов“</w:t>
      </w:r>
      <w:r w:rsidR="00714D4F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>90, вх В, ет. 4, ап.10</w:t>
      </w:r>
    </w:p>
    <w:p w:rsidR="00275914" w:rsidRDefault="00714D4F" w:rsidP="00714D4F">
      <w:pPr>
        <w:pStyle w:val="NoSpacing"/>
        <w:numPr>
          <w:ilvl w:val="0"/>
          <w:numId w:val="15"/>
        </w:numPr>
        <w:spacing w:line="276" w:lineRule="auto"/>
        <w:ind w:left="567" w:hanging="283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275914" w:rsidRPr="00714D4F">
        <w:rPr>
          <w:rFonts w:ascii="Bookman Old Style" w:hAnsi="Bookman Old Style" w:cs="Times New Roman"/>
          <w:b/>
          <w:sz w:val="26"/>
          <w:szCs w:val="26"/>
        </w:rPr>
        <w:t>„РУМДО 73“</w:t>
      </w:r>
      <w:r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275914" w:rsidRPr="00714D4F">
        <w:rPr>
          <w:rFonts w:ascii="Bookman Old Style" w:hAnsi="Bookman Old Style" w:cs="Times New Roman"/>
          <w:b/>
          <w:sz w:val="26"/>
          <w:szCs w:val="26"/>
        </w:rPr>
        <w:t>ООД</w:t>
      </w:r>
      <w:r w:rsidR="00275914">
        <w:rPr>
          <w:rFonts w:ascii="Bookman Old Style" w:hAnsi="Bookman Old Style" w:cs="Times New Roman"/>
          <w:sz w:val="26"/>
          <w:szCs w:val="26"/>
        </w:rPr>
        <w:t>, гр.</w:t>
      </w:r>
      <w:r w:rsidR="00275914"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="00275914">
        <w:rPr>
          <w:rFonts w:ascii="Bookman Old Style" w:hAnsi="Bookman Old Style" w:cs="Times New Roman"/>
          <w:sz w:val="26"/>
          <w:szCs w:val="26"/>
        </w:rPr>
        <w:t>Стара Загора, ул. „Войвода Стойно Черногорски“52А</w:t>
      </w:r>
    </w:p>
    <w:p w:rsidR="00275914" w:rsidRDefault="00275914" w:rsidP="00714D4F">
      <w:pPr>
        <w:pStyle w:val="NoSpacing"/>
        <w:numPr>
          <w:ilvl w:val="0"/>
          <w:numId w:val="15"/>
        </w:numPr>
        <w:spacing w:line="276" w:lineRule="auto"/>
        <w:ind w:left="284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714D4F">
        <w:rPr>
          <w:rFonts w:ascii="Bookman Old Style" w:hAnsi="Bookman Old Style" w:cs="Times New Roman"/>
          <w:b/>
          <w:sz w:val="26"/>
          <w:szCs w:val="26"/>
        </w:rPr>
        <w:t>„МЕТРО КЕШ ЕНД КЕРИ БЪЛГАРИЯ“ЕООД</w:t>
      </w:r>
      <w:r>
        <w:rPr>
          <w:rFonts w:ascii="Bookman Old Style" w:hAnsi="Bookman Old Style" w:cs="Times New Roman"/>
          <w:sz w:val="26"/>
          <w:szCs w:val="26"/>
        </w:rPr>
        <w:t>, гр. София, район Младост, бул.</w:t>
      </w:r>
      <w:r w:rsidR="00714D4F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>“Цариградско шосе 7-11 км“</w:t>
      </w:r>
      <w:r w:rsidR="00714D4F">
        <w:rPr>
          <w:rFonts w:ascii="Bookman Old Style" w:hAnsi="Bookman Old Style" w:cs="Times New Roman"/>
          <w:sz w:val="26"/>
          <w:szCs w:val="26"/>
        </w:rPr>
        <w:t xml:space="preserve"> №7-11</w:t>
      </w:r>
    </w:p>
    <w:p w:rsidR="00714D4F" w:rsidRDefault="00714D4F" w:rsidP="00714D4F">
      <w:pPr>
        <w:pStyle w:val="NoSpacing"/>
        <w:numPr>
          <w:ilvl w:val="0"/>
          <w:numId w:val="15"/>
        </w:numPr>
        <w:spacing w:line="276" w:lineRule="auto"/>
        <w:ind w:left="284" w:firstLine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ЕТ “ВЛАЙКОВ - ДИМИТЪР ВЛАЙКОВ“, </w:t>
      </w:r>
      <w:r>
        <w:rPr>
          <w:rFonts w:ascii="Bookman Old Style" w:hAnsi="Bookman Old Style" w:cs="Times New Roman"/>
          <w:sz w:val="26"/>
          <w:szCs w:val="26"/>
        </w:rPr>
        <w:t>гр. Стара Загора, ул.“Св. Св. Кирил и Методий“ 90</w:t>
      </w:r>
    </w:p>
    <w:p w:rsidR="00714D4F" w:rsidRDefault="00714D4F" w:rsidP="00714D4F">
      <w:pPr>
        <w:pStyle w:val="NoSpacing"/>
        <w:numPr>
          <w:ilvl w:val="0"/>
          <w:numId w:val="15"/>
        </w:numPr>
        <w:spacing w:line="276" w:lineRule="auto"/>
        <w:ind w:left="284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714D4F">
        <w:rPr>
          <w:rFonts w:ascii="Bookman Old Style" w:hAnsi="Bookman Old Style" w:cs="Times New Roman"/>
          <w:b/>
          <w:sz w:val="26"/>
          <w:szCs w:val="26"/>
        </w:rPr>
        <w:t>„БРАДЪРС КОМЕРС“</w:t>
      </w:r>
      <w:r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Pr="00714D4F">
        <w:rPr>
          <w:rFonts w:ascii="Bookman Old Style" w:hAnsi="Bookman Old Style" w:cs="Times New Roman"/>
          <w:b/>
          <w:sz w:val="26"/>
          <w:szCs w:val="26"/>
        </w:rPr>
        <w:t>ООД</w:t>
      </w:r>
      <w:r>
        <w:rPr>
          <w:rFonts w:ascii="Bookman Old Style" w:hAnsi="Bookman Old Style" w:cs="Times New Roman"/>
          <w:sz w:val="26"/>
          <w:szCs w:val="26"/>
        </w:rPr>
        <w:t>, гр. Стара Загора, ул. „Ген. Гурко“98, вх. О, ет. 2, ап.6</w:t>
      </w:r>
    </w:p>
    <w:p w:rsidR="00714D4F" w:rsidRPr="00714D4F" w:rsidRDefault="00714D4F" w:rsidP="00714D4F">
      <w:pPr>
        <w:pStyle w:val="NoSpacing"/>
        <w:numPr>
          <w:ilvl w:val="0"/>
          <w:numId w:val="15"/>
        </w:numPr>
        <w:spacing w:line="276" w:lineRule="auto"/>
        <w:ind w:left="284" w:firstLine="0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714D4F">
        <w:rPr>
          <w:rFonts w:ascii="Bookman Old Style" w:hAnsi="Bookman Old Style" w:cs="Times New Roman"/>
          <w:b/>
          <w:sz w:val="26"/>
          <w:szCs w:val="26"/>
        </w:rPr>
        <w:t>„ГАЛИЯ“</w:t>
      </w:r>
      <w:r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Pr="00714D4F">
        <w:rPr>
          <w:rFonts w:ascii="Bookman Old Style" w:hAnsi="Bookman Old Style" w:cs="Times New Roman"/>
          <w:b/>
          <w:sz w:val="26"/>
          <w:szCs w:val="26"/>
        </w:rPr>
        <w:t>ЕООД</w:t>
      </w:r>
      <w:r>
        <w:rPr>
          <w:rFonts w:ascii="Bookman Old Style" w:hAnsi="Bookman Old Style" w:cs="Times New Roman"/>
          <w:b/>
          <w:sz w:val="26"/>
          <w:szCs w:val="26"/>
        </w:rPr>
        <w:t xml:space="preserve">, </w:t>
      </w:r>
      <w:r>
        <w:rPr>
          <w:rFonts w:ascii="Bookman Old Style" w:hAnsi="Bookman Old Style" w:cs="Times New Roman"/>
          <w:sz w:val="26"/>
          <w:szCs w:val="26"/>
        </w:rPr>
        <w:t>гр. Стара Загора, ул. “Граф Игнатиев“ 41</w:t>
      </w:r>
    </w:p>
    <w:p w:rsidR="00714D4F" w:rsidRPr="00354555" w:rsidRDefault="00714D4F" w:rsidP="00714D4F">
      <w:pPr>
        <w:pStyle w:val="NoSpacing"/>
        <w:numPr>
          <w:ilvl w:val="0"/>
          <w:numId w:val="15"/>
        </w:numPr>
        <w:spacing w:line="276" w:lineRule="auto"/>
        <w:ind w:left="284" w:firstLine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>ЗП „ИВАН ТОДОРОВ ДИМИТРОВ“</w:t>
      </w:r>
      <w:r w:rsidRPr="00714D4F">
        <w:rPr>
          <w:rFonts w:ascii="Bookman Old Style" w:hAnsi="Bookman Old Style" w:cs="Times New Roman"/>
          <w:sz w:val="26"/>
          <w:szCs w:val="26"/>
        </w:rPr>
        <w:t xml:space="preserve"> </w:t>
      </w:r>
      <w:r w:rsidR="004F2273">
        <w:rPr>
          <w:rFonts w:ascii="Bookman Old Style" w:hAnsi="Bookman Old Style" w:cs="Times New Roman"/>
          <w:sz w:val="26"/>
          <w:szCs w:val="26"/>
        </w:rPr>
        <w:t xml:space="preserve">с. Богомилово, гр. Стара </w:t>
      </w:r>
      <w:r w:rsidR="004F2273" w:rsidRPr="004F2273">
        <w:rPr>
          <w:rFonts w:ascii="Bookman Old Style" w:hAnsi="Bookman Old Style" w:cs="Times New Roman"/>
          <w:sz w:val="26"/>
          <w:szCs w:val="26"/>
        </w:rPr>
        <w:t>Загора</w:t>
      </w:r>
    </w:p>
    <w:p w:rsidR="00354555" w:rsidRDefault="00354555" w:rsidP="00714D4F">
      <w:pPr>
        <w:pStyle w:val="NoSpacing"/>
        <w:numPr>
          <w:ilvl w:val="0"/>
          <w:numId w:val="15"/>
        </w:numPr>
        <w:spacing w:line="276" w:lineRule="auto"/>
        <w:ind w:left="284" w:firstLine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„ДИ ЛОГИСТИК“ЕООД, </w:t>
      </w:r>
      <w:r>
        <w:rPr>
          <w:rFonts w:ascii="Bookman Old Style" w:hAnsi="Bookman Old Style" w:cs="Times New Roman"/>
          <w:sz w:val="26"/>
          <w:szCs w:val="26"/>
        </w:rPr>
        <w:t>гр. Стара Загора, ул. „Индустриална“2</w:t>
      </w:r>
      <w:bookmarkStart w:id="0" w:name="_GoBack"/>
      <w:bookmarkEnd w:id="0"/>
    </w:p>
    <w:p w:rsidR="00714D4F" w:rsidRDefault="00714D4F" w:rsidP="00D644AB">
      <w:pPr>
        <w:pStyle w:val="NoSpacing"/>
        <w:spacing w:line="276" w:lineRule="auto"/>
        <w:ind w:left="284"/>
        <w:jc w:val="both"/>
        <w:rPr>
          <w:rFonts w:ascii="Bookman Old Style" w:hAnsi="Bookman Old Style" w:cs="Times New Roman"/>
          <w:sz w:val="26"/>
          <w:szCs w:val="26"/>
        </w:rPr>
      </w:pPr>
    </w:p>
    <w:p w:rsidR="00D644AB" w:rsidRDefault="00D644AB" w:rsidP="00D644AB">
      <w:pPr>
        <w:pStyle w:val="NoSpacing"/>
        <w:spacing w:line="276" w:lineRule="auto"/>
        <w:ind w:left="284"/>
        <w:jc w:val="both"/>
        <w:rPr>
          <w:rFonts w:ascii="Bookman Old Style" w:hAnsi="Bookman Old Style" w:cs="Times New Roman"/>
          <w:sz w:val="26"/>
          <w:szCs w:val="26"/>
        </w:rPr>
      </w:pPr>
    </w:p>
    <w:p w:rsidR="00D644AB" w:rsidRDefault="00D644AB" w:rsidP="00D644AB">
      <w:pPr>
        <w:pStyle w:val="NoSpacing"/>
        <w:spacing w:line="276" w:lineRule="auto"/>
        <w:ind w:left="284"/>
        <w:jc w:val="both"/>
        <w:rPr>
          <w:rFonts w:ascii="Bookman Old Style" w:hAnsi="Bookman Old Style" w:cs="Times New Roman"/>
          <w:sz w:val="26"/>
          <w:szCs w:val="26"/>
        </w:rPr>
      </w:pPr>
    </w:p>
    <w:p w:rsidR="00D644AB" w:rsidRPr="00D644AB" w:rsidRDefault="00D644AB" w:rsidP="00D644AB">
      <w:pPr>
        <w:pStyle w:val="NoSpacing"/>
        <w:spacing w:line="276" w:lineRule="auto"/>
        <w:ind w:left="284"/>
        <w:jc w:val="both"/>
        <w:rPr>
          <w:rFonts w:ascii="Bookman Old Style" w:hAnsi="Bookman Old Style" w:cs="Times New Roman"/>
          <w:sz w:val="26"/>
          <w:szCs w:val="26"/>
        </w:rPr>
      </w:pPr>
    </w:p>
    <w:p w:rsidR="00246C5C" w:rsidRPr="00275914" w:rsidRDefault="00D644AB" w:rsidP="00D644AB">
      <w:pPr>
        <w:pStyle w:val="NoSpacing"/>
        <w:spacing w:line="276" w:lineRule="auto"/>
        <w:jc w:val="center"/>
        <w:rPr>
          <w:rFonts w:ascii="Bookman Old Style" w:hAnsi="Bookman Old Style" w:cs="Times New Roman"/>
          <w:sz w:val="26"/>
          <w:szCs w:val="26"/>
        </w:rPr>
      </w:pPr>
      <w:r w:rsidRPr="00D644AB">
        <w:rPr>
          <w:rFonts w:ascii="Bookman Old Style" w:hAnsi="Bookman Old Style" w:cs="Times New Roman"/>
          <w:sz w:val="26"/>
          <w:szCs w:val="26"/>
        </w:rPr>
        <w:t>ПОКАНА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="00246C5C" w:rsidRPr="00275914">
        <w:rPr>
          <w:rFonts w:ascii="Bookman Old Style" w:hAnsi="Bookman Old Style" w:cs="Times New Roman"/>
          <w:sz w:val="26"/>
          <w:szCs w:val="26"/>
        </w:rPr>
        <w:t>ЗА УЧАСТИЕ В ДИРЕКТНО ДОГОВАРЯНЕ ПО РЕДА НА ЧЛ. 20, АЛ. 4 ОТ ЗАКОНА ЗА ОБЩЕСТВЕНИТЕ ПОРЪЧКИ</w:t>
      </w:r>
    </w:p>
    <w:p w:rsidR="00246C5C" w:rsidRPr="00275914" w:rsidRDefault="00246C5C" w:rsidP="00D644AB">
      <w:pPr>
        <w:pStyle w:val="NoSpacing"/>
        <w:spacing w:line="276" w:lineRule="auto"/>
        <w:jc w:val="center"/>
        <w:rPr>
          <w:rFonts w:ascii="Bookman Old Style" w:hAnsi="Bookman Old Style" w:cs="Times New Roman"/>
          <w:sz w:val="26"/>
          <w:szCs w:val="26"/>
        </w:rPr>
      </w:pPr>
    </w:p>
    <w:p w:rsidR="00246C5C" w:rsidRDefault="00246C5C" w:rsidP="00ED5E16">
      <w:pPr>
        <w:pStyle w:val="NoSpacing"/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D644AB" w:rsidRPr="00275914" w:rsidRDefault="00D644AB" w:rsidP="00ED5E16">
      <w:pPr>
        <w:pStyle w:val="NoSpacing"/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246C5C" w:rsidRPr="00275914" w:rsidRDefault="00246C5C" w:rsidP="00530EE7">
      <w:pPr>
        <w:pStyle w:val="NoSpacing"/>
        <w:spacing w:line="276" w:lineRule="auto"/>
        <w:ind w:left="708" w:hanging="708"/>
        <w:jc w:val="center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УВАЖАЕМИ ГОСПОДИНЕ/ГОСПОЖО,</w:t>
      </w:r>
    </w:p>
    <w:p w:rsidR="00246C5C" w:rsidRPr="00275914" w:rsidRDefault="00246C5C" w:rsidP="00ED5E16">
      <w:pPr>
        <w:pStyle w:val="NoSpacing"/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</w:t>
      </w:r>
    </w:p>
    <w:p w:rsidR="00246C5C" w:rsidRPr="00275914" w:rsidRDefault="00246C5C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  <w:lang w:val="en-US"/>
        </w:rPr>
      </w:pPr>
      <w:r w:rsidRPr="00275914">
        <w:rPr>
          <w:rFonts w:ascii="Bookman Old Style" w:hAnsi="Bookman Old Style" w:cs="Times New Roman"/>
          <w:sz w:val="26"/>
          <w:szCs w:val="26"/>
        </w:rPr>
        <w:t>Каним Ви, да представите оферта за провеждане на директно договаряне и</w:t>
      </w:r>
      <w:r w:rsidR="00275914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275914">
        <w:rPr>
          <w:rFonts w:ascii="Bookman Old Style" w:hAnsi="Bookman Old Style" w:cs="Times New Roman"/>
          <w:sz w:val="26"/>
          <w:szCs w:val="26"/>
        </w:rPr>
        <w:t>избор на изпълнител</w:t>
      </w:r>
      <w:r w:rsidR="002525EA" w:rsidRPr="00275914">
        <w:rPr>
          <w:rFonts w:ascii="Bookman Old Style" w:hAnsi="Bookman Old Style" w:cs="Times New Roman"/>
          <w:sz w:val="26"/>
          <w:szCs w:val="26"/>
        </w:rPr>
        <w:t>, по чл. 191 от ЗОП,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 за изпълнение на дейности 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7D5C12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7D5C12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 xml:space="preserve">, включваща хранителни продукти /номенклатурни единици/ разпределени в обособени позиции -– обособена позиция № 1 </w:t>
      </w:r>
      <w:r w:rsidR="00386FA4" w:rsidRPr="00275914">
        <w:rPr>
          <w:rFonts w:ascii="Bookman Old Style" w:eastAsia="Calibri" w:hAnsi="Bookman Old Style" w:cs="Times New Roman"/>
          <w:sz w:val="26"/>
          <w:szCs w:val="26"/>
        </w:rPr>
        <w:t>„Хляб,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</w:t>
      </w:r>
      <w:r w:rsidR="00386FA4" w:rsidRPr="00275914">
        <w:rPr>
          <w:rFonts w:ascii="Bookman Old Style" w:eastAsia="Calibri" w:hAnsi="Bookman Old Style" w:cs="Times New Roman"/>
          <w:sz w:val="26"/>
          <w:szCs w:val="26"/>
          <w:lang w:val="en-US"/>
        </w:rPr>
        <w:t>.</w:t>
      </w:r>
    </w:p>
    <w:p w:rsidR="00ED5E16" w:rsidRPr="00275914" w:rsidRDefault="00ED5E16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  <w:lang w:val="en-US"/>
        </w:rPr>
      </w:pPr>
    </w:p>
    <w:p w:rsidR="007D5C12" w:rsidRPr="00275914" w:rsidRDefault="006860D8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І. </w:t>
      </w:r>
      <w:r w:rsidR="00246C5C" w:rsidRPr="00275914">
        <w:rPr>
          <w:rFonts w:ascii="Bookman Old Style" w:hAnsi="Bookman Old Style" w:cs="Times New Roman"/>
          <w:sz w:val="26"/>
          <w:szCs w:val="26"/>
        </w:rPr>
        <w:t>ОБЩА ИНФОРМАЦИЯ</w:t>
      </w:r>
    </w:p>
    <w:p w:rsidR="007D5C12" w:rsidRPr="00275914" w:rsidRDefault="00246C5C" w:rsidP="00530EE7">
      <w:pPr>
        <w:pStyle w:val="NoSpacing"/>
        <w:numPr>
          <w:ilvl w:val="0"/>
          <w:numId w:val="14"/>
        </w:numPr>
        <w:spacing w:line="276" w:lineRule="auto"/>
        <w:ind w:left="0" w:firstLine="360"/>
        <w:jc w:val="both"/>
        <w:rPr>
          <w:rFonts w:ascii="Bookman Old Style" w:eastAsia="Calibri" w:hAnsi="Bookman Old Style" w:cs="Times New Roman"/>
          <w:bCs/>
          <w:kern w:val="36"/>
          <w:sz w:val="26"/>
          <w:szCs w:val="26"/>
          <w:lang w:val="en-US"/>
        </w:rPr>
      </w:pPr>
      <w:r w:rsidRPr="00275914">
        <w:rPr>
          <w:rFonts w:ascii="Bookman Old Style" w:hAnsi="Bookman Old Style" w:cs="Times New Roman"/>
          <w:sz w:val="26"/>
          <w:szCs w:val="26"/>
        </w:rPr>
        <w:t>В</w:t>
      </w:r>
      <w:r w:rsidR="00530EE7" w:rsidRPr="00275914">
        <w:rPr>
          <w:rFonts w:ascii="Bookman Old Style" w:hAnsi="Bookman Old Style" w:cs="Times New Roman"/>
          <w:sz w:val="26"/>
          <w:szCs w:val="26"/>
        </w:rPr>
        <w:t>ъзложител и място на изпълнение</w:t>
      </w:r>
      <w:r w:rsidRPr="00275914">
        <w:rPr>
          <w:rFonts w:ascii="Bookman Old Style" w:hAnsi="Bookman Old Style" w:cs="Times New Roman"/>
          <w:sz w:val="26"/>
          <w:szCs w:val="26"/>
        </w:rPr>
        <w:t>:</w:t>
      </w:r>
      <w:r w:rsidR="00873023"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="007D5C12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</w:p>
    <w:p w:rsidR="0003635C" w:rsidRPr="00275914" w:rsidRDefault="007D5C12" w:rsidP="006860D8">
      <w:pPr>
        <w:pStyle w:val="NoSpacing"/>
        <w:spacing w:line="276" w:lineRule="auto"/>
        <w:ind w:firstLine="360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2. Обект на договора</w:t>
      </w:r>
      <w:r w:rsidR="00246C5C" w:rsidRPr="00275914">
        <w:rPr>
          <w:rFonts w:ascii="Bookman Old Style" w:hAnsi="Bookman Old Style" w:cs="Times New Roman"/>
          <w:sz w:val="26"/>
          <w:szCs w:val="26"/>
        </w:rPr>
        <w:t xml:space="preserve">: 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Доставка </w:t>
      </w:r>
      <w:r w:rsidR="00246C5C" w:rsidRPr="00275914">
        <w:rPr>
          <w:rFonts w:ascii="Bookman Old Style" w:hAnsi="Bookman Old Style" w:cs="Times New Roman"/>
          <w:sz w:val="26"/>
          <w:szCs w:val="26"/>
        </w:rPr>
        <w:t>по смисъла на чл. 3, ал. 1,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="0003635C" w:rsidRPr="00275914">
        <w:rPr>
          <w:rFonts w:ascii="Bookman Old Style" w:hAnsi="Bookman Old Style" w:cs="Times New Roman"/>
          <w:sz w:val="26"/>
          <w:szCs w:val="26"/>
        </w:rPr>
        <w:t xml:space="preserve">т. </w:t>
      </w:r>
      <w:r w:rsidRPr="00275914">
        <w:rPr>
          <w:rFonts w:ascii="Bookman Old Style" w:hAnsi="Bookman Old Style" w:cs="Times New Roman"/>
          <w:sz w:val="26"/>
          <w:szCs w:val="26"/>
        </w:rPr>
        <w:t>2</w:t>
      </w:r>
      <w:r w:rsidR="0003635C" w:rsidRPr="00275914">
        <w:rPr>
          <w:rFonts w:ascii="Bookman Old Style" w:hAnsi="Bookman Old Style" w:cs="Times New Roman"/>
          <w:sz w:val="26"/>
          <w:szCs w:val="26"/>
        </w:rPr>
        <w:t xml:space="preserve"> от ЗОП.</w:t>
      </w:r>
    </w:p>
    <w:p w:rsidR="0003635C" w:rsidRPr="004F2273" w:rsidRDefault="00275914" w:rsidP="006860D8">
      <w:pPr>
        <w:spacing w:after="0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    </w:t>
      </w:r>
      <w:r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="007D5C12" w:rsidRPr="00275914">
        <w:rPr>
          <w:rFonts w:ascii="Bookman Old Style" w:hAnsi="Bookman Old Style" w:cs="Times New Roman"/>
          <w:sz w:val="26"/>
          <w:szCs w:val="26"/>
        </w:rPr>
        <w:t>3. Предмет на договора</w:t>
      </w:r>
      <w:r w:rsidR="0003635C" w:rsidRPr="00275914">
        <w:rPr>
          <w:rFonts w:ascii="Bookman Old Style" w:hAnsi="Bookman Old Style" w:cs="Times New Roman"/>
          <w:sz w:val="26"/>
          <w:szCs w:val="26"/>
        </w:rPr>
        <w:t xml:space="preserve">: 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7D5C12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7D5C12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, включваща хранителни продукти /номенклатурни единици/ разпределени в обособени поз</w:t>
      </w:r>
      <w:r w:rsidR="004F2273">
        <w:rPr>
          <w:rFonts w:ascii="Bookman Old Style" w:eastAsia="Calibri" w:hAnsi="Bookman Old Style" w:cs="Times New Roman"/>
          <w:sz w:val="26"/>
          <w:szCs w:val="26"/>
        </w:rPr>
        <w:t>иции -</w:t>
      </w:r>
      <w:r w:rsidR="00530EE7" w:rsidRPr="00275914">
        <w:rPr>
          <w:rFonts w:ascii="Bookman Old Style" w:eastAsia="Calibri" w:hAnsi="Bookman Old Style" w:cs="Times New Roman"/>
          <w:sz w:val="26"/>
          <w:szCs w:val="26"/>
        </w:rPr>
        <w:t xml:space="preserve"> обособена позиция № 1 „Х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ляб, хлебни изделия и сладкарски из</w:t>
      </w:r>
      <w:r w:rsidR="00530EE7" w:rsidRPr="00275914">
        <w:rPr>
          <w:rFonts w:ascii="Bookman Old Style" w:eastAsia="Calibri" w:hAnsi="Bookman Old Style" w:cs="Times New Roman"/>
          <w:sz w:val="26"/>
          <w:szCs w:val="26"/>
        </w:rPr>
        <w:t>делия”, обособена позиция 2 – „М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ляко и млечни изделия”, обособ</w:t>
      </w:r>
      <w:r w:rsidR="00530EE7" w:rsidRPr="00275914">
        <w:rPr>
          <w:rFonts w:ascii="Bookman Old Style" w:eastAsia="Calibri" w:hAnsi="Bookman Old Style" w:cs="Times New Roman"/>
          <w:sz w:val="26"/>
          <w:szCs w:val="26"/>
        </w:rPr>
        <w:t>ена позиция 3- „М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есо и месни про</w:t>
      </w:r>
      <w:r w:rsidR="00530EE7" w:rsidRPr="00275914">
        <w:rPr>
          <w:rFonts w:ascii="Bookman Old Style" w:eastAsia="Calibri" w:hAnsi="Bookman Old Style" w:cs="Times New Roman"/>
          <w:sz w:val="26"/>
          <w:szCs w:val="26"/>
        </w:rPr>
        <w:t>дукти”, обособена позиция 4 – „В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арива, захарни изделия, подправки и с</w:t>
      </w:r>
      <w:r w:rsidR="00530EE7" w:rsidRPr="00275914">
        <w:rPr>
          <w:rFonts w:ascii="Bookman Old Style" w:eastAsia="Calibri" w:hAnsi="Bookman Old Style" w:cs="Times New Roman"/>
          <w:sz w:val="26"/>
          <w:szCs w:val="26"/>
        </w:rPr>
        <w:t>осове”, обособена позиция 5 – „К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он</w:t>
      </w:r>
      <w:r w:rsidR="00530EE7" w:rsidRPr="00275914">
        <w:rPr>
          <w:rFonts w:ascii="Bookman Old Style" w:eastAsia="Calibri" w:hAnsi="Bookman Old Style" w:cs="Times New Roman"/>
          <w:sz w:val="26"/>
          <w:szCs w:val="26"/>
        </w:rPr>
        <w:t>серви”, обособена позиция 6 – „П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ресни плодове и зеленчуци”.</w:t>
      </w:r>
    </w:p>
    <w:p w:rsidR="0003635C" w:rsidRPr="00275914" w:rsidRDefault="006860D8" w:rsidP="006860D8">
      <w:pPr>
        <w:spacing w:after="0"/>
        <w:jc w:val="both"/>
        <w:rPr>
          <w:rFonts w:ascii="Bookman Old Style" w:eastAsia="Calibri" w:hAnsi="Bookman Old Style" w:cs="Times New Roman"/>
          <w:sz w:val="26"/>
          <w:szCs w:val="26"/>
          <w:lang w:val="en-US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     4. Прогнозна стройност</w:t>
      </w:r>
      <w:r w:rsidR="0003635C" w:rsidRPr="00275914">
        <w:rPr>
          <w:rFonts w:ascii="Bookman Old Style" w:hAnsi="Bookman Old Style" w:cs="Times New Roman"/>
          <w:sz w:val="26"/>
          <w:szCs w:val="26"/>
        </w:rPr>
        <w:t xml:space="preserve">: 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7D5C12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7D5C12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7D5C12" w:rsidRPr="00275914">
        <w:rPr>
          <w:rFonts w:ascii="Bookman Old Style" w:eastAsia="Calibri" w:hAnsi="Bookman Old Style" w:cs="Times New Roman"/>
          <w:sz w:val="26"/>
          <w:szCs w:val="26"/>
        </w:rPr>
        <w:t xml:space="preserve">, включваща хранителни продукти /номенклатурни единици/ разпределени в обособени позиции -– обособена позиция № 1 </w:t>
      </w:r>
      <w:r w:rsidR="00530EE7" w:rsidRPr="00275914">
        <w:rPr>
          <w:rFonts w:ascii="Bookman Old Style" w:eastAsia="Calibri" w:hAnsi="Bookman Old Style" w:cs="Times New Roman"/>
          <w:sz w:val="26"/>
          <w:szCs w:val="26"/>
        </w:rPr>
        <w:t xml:space="preserve">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зеленчуци”. </w:t>
      </w:r>
      <w:r w:rsidR="0003635C" w:rsidRPr="00275914">
        <w:rPr>
          <w:rFonts w:ascii="Bookman Old Style" w:hAnsi="Bookman Old Style" w:cs="Times New Roman"/>
          <w:sz w:val="26"/>
          <w:szCs w:val="26"/>
        </w:rPr>
        <w:t xml:space="preserve">Максималната прогнозна стойност </w:t>
      </w:r>
      <w:r w:rsidR="00587264" w:rsidRPr="00275914">
        <w:rPr>
          <w:rFonts w:ascii="Bookman Old Style" w:hAnsi="Bookman Old Style" w:cs="Times New Roman"/>
          <w:sz w:val="26"/>
          <w:szCs w:val="26"/>
        </w:rPr>
        <w:t xml:space="preserve">на договора е </w:t>
      </w:r>
      <w:r w:rsidR="007D5C12" w:rsidRPr="00275914">
        <w:rPr>
          <w:rFonts w:ascii="Bookman Old Style" w:hAnsi="Bookman Old Style" w:cs="Times New Roman"/>
          <w:b/>
          <w:sz w:val="26"/>
          <w:szCs w:val="26"/>
        </w:rPr>
        <w:t>69</w:t>
      </w:r>
      <w:r w:rsidR="003E5334" w:rsidRPr="00275914">
        <w:rPr>
          <w:rFonts w:ascii="Bookman Old Style" w:hAnsi="Bookman Old Style" w:cs="Times New Roman"/>
          <w:b/>
          <w:sz w:val="26"/>
          <w:szCs w:val="26"/>
        </w:rPr>
        <w:t> </w:t>
      </w:r>
      <w:r w:rsidR="003E5334" w:rsidRPr="00275914">
        <w:rPr>
          <w:rFonts w:ascii="Bookman Old Style" w:hAnsi="Bookman Old Style" w:cs="Times New Roman"/>
          <w:b/>
          <w:sz w:val="26"/>
          <w:szCs w:val="26"/>
          <w:lang w:val="en-US"/>
        </w:rPr>
        <w:t>625</w:t>
      </w:r>
      <w:r w:rsidR="003E5334" w:rsidRPr="00275914">
        <w:rPr>
          <w:rFonts w:ascii="Bookman Old Style" w:hAnsi="Bookman Old Style" w:cs="Times New Roman"/>
          <w:b/>
          <w:sz w:val="26"/>
          <w:szCs w:val="26"/>
        </w:rPr>
        <w:t>.</w:t>
      </w:r>
      <w:r w:rsidR="003E5334" w:rsidRPr="00275914">
        <w:rPr>
          <w:rFonts w:ascii="Bookman Old Style" w:hAnsi="Bookman Old Style" w:cs="Times New Roman"/>
          <w:b/>
          <w:sz w:val="26"/>
          <w:szCs w:val="26"/>
          <w:lang w:val="en-US"/>
        </w:rPr>
        <w:t>90</w:t>
      </w:r>
      <w:r w:rsidR="00587264" w:rsidRPr="00275914">
        <w:rPr>
          <w:rFonts w:ascii="Bookman Old Style" w:hAnsi="Bookman Old Style" w:cs="Times New Roman"/>
          <w:b/>
          <w:sz w:val="26"/>
          <w:szCs w:val="26"/>
        </w:rPr>
        <w:t xml:space="preserve"> лв</w:t>
      </w:r>
      <w:r w:rsidR="00587264" w:rsidRPr="00275914">
        <w:rPr>
          <w:rFonts w:ascii="Bookman Old Style" w:hAnsi="Bookman Old Style" w:cs="Times New Roman"/>
          <w:sz w:val="26"/>
          <w:szCs w:val="26"/>
        </w:rPr>
        <w:t>. без начислен ДДС.</w:t>
      </w:r>
    </w:p>
    <w:p w:rsidR="00587264" w:rsidRPr="00275914" w:rsidRDefault="003E5334" w:rsidP="00ED5E16">
      <w:pPr>
        <w:pStyle w:val="NoSpacing"/>
        <w:spacing w:line="276" w:lineRule="auto"/>
        <w:ind w:firstLine="360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    </w:t>
      </w:r>
      <w:r w:rsidR="00587264" w:rsidRPr="00275914">
        <w:rPr>
          <w:rFonts w:ascii="Bookman Old Style" w:hAnsi="Bookman Old Style" w:cs="Times New Roman"/>
          <w:sz w:val="26"/>
          <w:szCs w:val="26"/>
        </w:rPr>
        <w:t>Участник, чието ценово предложение надвишава гореописаните максимални прогнозни стойности, ще бъде отстранен от процедурата.</w:t>
      </w:r>
    </w:p>
    <w:p w:rsidR="00587264" w:rsidRPr="00275914" w:rsidRDefault="00587264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ab/>
        <w:t xml:space="preserve">В общата цена за изпълнение трябва да са включени всички разходи по изпълнението на предмета на поръчката. Плащането ще се извършва в български лева, по банков път съгласно посоченото в проекта на договор, до </w:t>
      </w:r>
      <w:r w:rsidR="003E5334" w:rsidRPr="00275914">
        <w:rPr>
          <w:rFonts w:ascii="Bookman Old Style" w:hAnsi="Bookman Old Style" w:cs="Times New Roman"/>
          <w:sz w:val="26"/>
          <w:szCs w:val="26"/>
        </w:rPr>
        <w:t>60</w:t>
      </w:r>
      <w:r w:rsidR="00530EE7" w:rsidRPr="00275914">
        <w:rPr>
          <w:rFonts w:ascii="Bookman Old Style" w:hAnsi="Bookman Old Style" w:cs="Times New Roman"/>
          <w:sz w:val="26"/>
          <w:szCs w:val="26"/>
        </w:rPr>
        <w:t xml:space="preserve"> дни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 след подписване на приемо-предавателен протокол за приемане изпълнението и представяне на фактура в оригинал, издадена от Изпълнителя.</w:t>
      </w:r>
      <w:r w:rsidR="003E5334" w:rsidRPr="00275914">
        <w:rPr>
          <w:rFonts w:ascii="Bookman Old Style" w:hAnsi="Bookman Old Style" w:cs="Times New Roman"/>
          <w:sz w:val="26"/>
          <w:szCs w:val="26"/>
        </w:rPr>
        <w:t xml:space="preserve"> Срокът за плащане е съобразен с обстоятелството, че Възложителят е лечебно заведение.</w:t>
      </w:r>
    </w:p>
    <w:p w:rsidR="00587264" w:rsidRPr="00275914" w:rsidRDefault="00587264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5</w:t>
      </w:r>
      <w:r w:rsidR="006860D8" w:rsidRPr="00275914">
        <w:rPr>
          <w:rFonts w:ascii="Bookman Old Style" w:hAnsi="Bookman Old Style" w:cs="Times New Roman"/>
          <w:sz w:val="26"/>
          <w:szCs w:val="26"/>
        </w:rPr>
        <w:t>. Срок на валидност на офертите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: Срокът на валидност на офертите не може да бъде по-малък от 90 календарни дни считано от крайната дата за подаване на офертите.                   </w:t>
      </w:r>
    </w:p>
    <w:p w:rsidR="002373A8" w:rsidRPr="00275914" w:rsidRDefault="00587264" w:rsidP="006860D8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Участниците в процедурата следва да прегледат и да се съобразят с всички</w:t>
      </w:r>
      <w:r w:rsidR="00275914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275914">
        <w:rPr>
          <w:rFonts w:ascii="Bookman Old Style" w:hAnsi="Bookman Old Style" w:cs="Times New Roman"/>
          <w:sz w:val="26"/>
          <w:szCs w:val="26"/>
        </w:rPr>
        <w:t>указания, образци, условия и изисквания,</w:t>
      </w:r>
      <w:r w:rsidR="006860D8" w:rsidRPr="00275914">
        <w:rPr>
          <w:rFonts w:ascii="Bookman Old Style" w:hAnsi="Bookman Old Style" w:cs="Times New Roman"/>
          <w:sz w:val="26"/>
          <w:szCs w:val="26"/>
        </w:rPr>
        <w:t xml:space="preserve"> представени в документацията. </w:t>
      </w:r>
    </w:p>
    <w:p w:rsidR="003E5334" w:rsidRPr="00275914" w:rsidRDefault="002373A8" w:rsidP="006860D8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6. Срок за подаване на оферти</w:t>
      </w:r>
      <w:r w:rsidR="00E26029"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- </w:t>
      </w:r>
      <w:r w:rsidRPr="00275914">
        <w:rPr>
          <w:rFonts w:ascii="Bookman Old Style" w:hAnsi="Bookman Old Style" w:cs="Times New Roman"/>
          <w:color w:val="000000" w:themeColor="text1"/>
          <w:sz w:val="26"/>
          <w:szCs w:val="26"/>
        </w:rPr>
        <w:t xml:space="preserve">до </w:t>
      </w:r>
      <w:r w:rsidR="00B63FFB" w:rsidRPr="00275914">
        <w:rPr>
          <w:rFonts w:ascii="Bookman Old Style" w:hAnsi="Bookman Old Style" w:cs="Times New Roman"/>
          <w:color w:val="000000" w:themeColor="text1"/>
          <w:sz w:val="26"/>
          <w:szCs w:val="26"/>
        </w:rPr>
        <w:t>02.02</w:t>
      </w:r>
      <w:r w:rsidRPr="00275914">
        <w:rPr>
          <w:rFonts w:ascii="Bookman Old Style" w:hAnsi="Bookman Old Style" w:cs="Times New Roman"/>
          <w:color w:val="000000" w:themeColor="text1"/>
          <w:sz w:val="26"/>
          <w:szCs w:val="26"/>
        </w:rPr>
        <w:t>.201</w:t>
      </w:r>
      <w:r w:rsidR="006860D8" w:rsidRPr="00275914">
        <w:rPr>
          <w:rFonts w:ascii="Bookman Old Style" w:hAnsi="Bookman Old Style" w:cs="Times New Roman"/>
          <w:color w:val="000000" w:themeColor="text1"/>
          <w:sz w:val="26"/>
          <w:szCs w:val="26"/>
        </w:rPr>
        <w:t>8</w:t>
      </w:r>
      <w:r w:rsidRPr="00275914">
        <w:rPr>
          <w:rFonts w:ascii="Bookman Old Style" w:hAnsi="Bookman Old Style" w:cs="Times New Roman"/>
          <w:color w:val="000000" w:themeColor="text1"/>
          <w:sz w:val="26"/>
          <w:szCs w:val="26"/>
        </w:rPr>
        <w:t xml:space="preserve"> год</w:t>
      </w:r>
      <w:r w:rsidRPr="00275914">
        <w:rPr>
          <w:rFonts w:ascii="Bookman Old Style" w:hAnsi="Bookman Old Style" w:cs="Times New Roman"/>
          <w:sz w:val="26"/>
          <w:szCs w:val="26"/>
        </w:rPr>
        <w:t>.</w:t>
      </w:r>
      <w:r w:rsidR="003E5334" w:rsidRPr="00275914">
        <w:rPr>
          <w:rFonts w:ascii="Bookman Old Style" w:hAnsi="Bookman Old Style" w:cs="Times New Roman"/>
          <w:sz w:val="26"/>
          <w:szCs w:val="26"/>
        </w:rPr>
        <w:t>, 16 часа</w:t>
      </w:r>
      <w:r w:rsidR="00E26029" w:rsidRPr="00275914">
        <w:rPr>
          <w:rFonts w:ascii="Bookman Old Style" w:hAnsi="Bookman Old Style" w:cs="Times New Roman"/>
          <w:sz w:val="26"/>
          <w:szCs w:val="26"/>
        </w:rPr>
        <w:t xml:space="preserve"> на адрес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: </w:t>
      </w:r>
      <w:r w:rsidR="003E5334" w:rsidRPr="00275914">
        <w:rPr>
          <w:rFonts w:ascii="Bookman Old Style" w:hAnsi="Bookman Old Style" w:cs="Times New Roman"/>
          <w:sz w:val="26"/>
          <w:szCs w:val="26"/>
        </w:rPr>
        <w:t xml:space="preserve">град Стара Загора, </w:t>
      </w:r>
      <w:r w:rsidR="006860D8" w:rsidRPr="00275914">
        <w:rPr>
          <w:rFonts w:ascii="Bookman Old Style" w:hAnsi="Bookman Old Style" w:cs="Times New Roman"/>
          <w:sz w:val="26"/>
          <w:szCs w:val="26"/>
        </w:rPr>
        <w:t xml:space="preserve">п.к. 6000, </w:t>
      </w:r>
      <w:r w:rsidR="003E5334" w:rsidRPr="00275914">
        <w:rPr>
          <w:rFonts w:ascii="Bookman Old Style" w:hAnsi="Bookman Old Style" w:cs="Times New Roman"/>
          <w:sz w:val="26"/>
          <w:szCs w:val="26"/>
        </w:rPr>
        <w:t>ул. „Генерал Столетов“ № 2 – делов</w:t>
      </w:r>
      <w:r w:rsidR="006860D8" w:rsidRPr="00275914">
        <w:rPr>
          <w:rFonts w:ascii="Bookman Old Style" w:hAnsi="Bookman Old Style" w:cs="Times New Roman"/>
          <w:sz w:val="26"/>
          <w:szCs w:val="26"/>
        </w:rPr>
        <w:t>одството на „УМБАЛ ПРОФ. Д-Р СТОЯН КИРКОВИЧ“ АД</w:t>
      </w:r>
    </w:p>
    <w:p w:rsidR="00587264" w:rsidRPr="00275914" w:rsidRDefault="002373A8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lastRenderedPageBreak/>
        <w:t>7</w:t>
      </w:r>
      <w:r w:rsidR="00587264" w:rsidRPr="00275914">
        <w:rPr>
          <w:rFonts w:ascii="Bookman Old Style" w:hAnsi="Bookman Old Style" w:cs="Times New Roman"/>
          <w:sz w:val="26"/>
          <w:szCs w:val="26"/>
        </w:rPr>
        <w:t>. Варианти на офертата - не се приемат варианти на офертите.</w:t>
      </w:r>
    </w:p>
    <w:p w:rsidR="00587264" w:rsidRPr="00275914" w:rsidRDefault="00587264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</w:p>
    <w:p w:rsidR="00587264" w:rsidRPr="00275914" w:rsidRDefault="006860D8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ІІ. </w:t>
      </w:r>
      <w:r w:rsidR="00587264" w:rsidRPr="00275914">
        <w:rPr>
          <w:rFonts w:ascii="Bookman Old Style" w:hAnsi="Bookman Old Style" w:cs="Times New Roman"/>
          <w:sz w:val="26"/>
          <w:szCs w:val="26"/>
        </w:rPr>
        <w:t>ТЕХНИЧЕСКА СПЕЦИФИКАЦИЯ</w:t>
      </w:r>
    </w:p>
    <w:p w:rsidR="003E5334" w:rsidRPr="00275914" w:rsidRDefault="003E5334" w:rsidP="006860D8">
      <w:pPr>
        <w:widowControl w:val="0"/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</w:rPr>
        <w:t xml:space="preserve"> Мястото за изпълнение на поръчката е град Стара Загора, ул. „Генерал Столетов“ № 2 – територията на УМБАЛ „Проф. д-р Стоян Киркович” АД.</w:t>
      </w:r>
    </w:p>
    <w:p w:rsidR="003E5334" w:rsidRPr="00275914" w:rsidRDefault="006860D8" w:rsidP="00ED5E16">
      <w:pPr>
        <w:spacing w:after="0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2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.1. Остатъчния срок на годност на предоставяният продукт не може да бъде по-малък от 75 % от маркирания върху продукта срок. </w:t>
      </w:r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     </w:t>
      </w:r>
      <w:r w:rsidR="006860D8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2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.2. Срок и начин на доставка - след писмена заявка от Възложителя съобразно определен график.  Доставката е до склада на болницата, като се извършват в следните дни и часове:</w:t>
      </w:r>
    </w:p>
    <w:p w:rsidR="003E5334" w:rsidRPr="00275914" w:rsidRDefault="003E5334" w:rsidP="00ED5E16">
      <w:pPr>
        <w:spacing w:after="0"/>
        <w:ind w:firstLine="1428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а/</w:t>
      </w:r>
      <w:r w:rsidRPr="00275914">
        <w:rPr>
          <w:rFonts w:ascii="Bookman Old Style" w:eastAsia="Times New Roman" w:hAnsi="Bookman Old Style" w:cs="Times New Roman"/>
          <w:b/>
          <w:sz w:val="26"/>
          <w:szCs w:val="26"/>
          <w:lang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Доставките на хранителните продукти да се извършват в дните понеделник и вторник от</w:t>
      </w:r>
      <w:r w:rsidRPr="00275914">
        <w:rPr>
          <w:rFonts w:ascii="Bookman Old Style" w:eastAsia="Times New Roman" w:hAnsi="Bookman Old Style" w:cs="Times New Roman"/>
          <w:b/>
          <w:sz w:val="26"/>
          <w:szCs w:val="26"/>
          <w:lang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09:00 до 12:00 часа.</w:t>
      </w:r>
    </w:p>
    <w:p w:rsidR="003E5334" w:rsidRPr="00275914" w:rsidRDefault="003E5334" w:rsidP="00ED5E16">
      <w:pPr>
        <w:spacing w:after="0"/>
        <w:ind w:firstLine="1416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Доставките на кисело и прясно мляко да се извършват в дните понеделник, сряда и петък от 09:00 до 12:00 часа.</w:t>
      </w:r>
    </w:p>
    <w:p w:rsidR="003E5334" w:rsidRPr="00275914" w:rsidRDefault="003E5334" w:rsidP="00ED5E16">
      <w:pPr>
        <w:spacing w:after="0"/>
        <w:ind w:firstLine="1416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Доставките на хляба да се извършва всеки ден от 08:00ч.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до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09:30</w:t>
      </w:r>
      <w:r w:rsidRPr="00275914">
        <w:rPr>
          <w:rFonts w:ascii="Bookman Old Style" w:eastAsia="Times New Roman" w:hAnsi="Bookman Old Style" w:cs="Times New Roman"/>
          <w:b/>
          <w:sz w:val="26"/>
          <w:szCs w:val="26"/>
          <w:lang w:eastAsia="bg-BG"/>
        </w:rPr>
        <w:t xml:space="preserve"> 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часа най-късно.</w:t>
      </w:r>
    </w:p>
    <w:p w:rsidR="003E5334" w:rsidRPr="00275914" w:rsidRDefault="003E5334" w:rsidP="00ED5E16">
      <w:pPr>
        <w:spacing w:after="0"/>
        <w:ind w:firstLine="1440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б/ Заявката за доставка на необходимите продукти и количества се подава от Възложителя до Изпълнилнителя по следният начин:</w:t>
      </w:r>
    </w:p>
    <w:p w:rsidR="003E5334" w:rsidRPr="00275914" w:rsidRDefault="003E5334" w:rsidP="00ED5E16">
      <w:pPr>
        <w:spacing w:after="0"/>
        <w:ind w:firstLine="1428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b/>
          <w:sz w:val="26"/>
          <w:szCs w:val="26"/>
          <w:lang w:eastAsia="bg-BG"/>
        </w:rPr>
        <w:t xml:space="preserve">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Заявка за доставка на хранителните продукти се извършва до 13:00 часа в петък, предхождащ дните на доставка от следващата седмица - понеделни и вторник.</w:t>
      </w:r>
    </w:p>
    <w:p w:rsidR="003E5334" w:rsidRPr="00275914" w:rsidRDefault="003E5334" w:rsidP="00ED5E16">
      <w:pPr>
        <w:spacing w:after="0"/>
        <w:ind w:firstLine="1416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Заявка за доставка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на кисело и прясно мляко се извършва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до 13.00ч.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в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дните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петък - за доставка в понеделник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,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вторник - за доставка в сряда и в четвъртък - за доставка в петък</w:t>
      </w:r>
      <w:r w:rsidRPr="00275914">
        <w:rPr>
          <w:rFonts w:ascii="Bookman Old Style" w:eastAsia="Times New Roman" w:hAnsi="Bookman Old Style" w:cs="Times New Roman"/>
          <w:b/>
          <w:sz w:val="26"/>
          <w:szCs w:val="26"/>
          <w:lang w:val="en-US" w:eastAsia="bg-BG"/>
        </w:rPr>
        <w:t>.</w:t>
      </w:r>
    </w:p>
    <w:p w:rsidR="003E5334" w:rsidRPr="00275914" w:rsidRDefault="003E5334" w:rsidP="00ED5E16">
      <w:pPr>
        <w:spacing w:after="0"/>
        <w:ind w:firstLine="1416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Заявките за д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оставк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а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на хляб се извършва всеки ден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до 13.00ч. в деня предхождащ денят на доставка.</w:t>
      </w:r>
    </w:p>
    <w:p w:rsidR="003E5334" w:rsidRPr="00275914" w:rsidRDefault="006860D8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2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.3. Доставянитите хранителни продукти трябва:</w:t>
      </w: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- д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а бъдат с добър външен вид, със здрави опаковки, с етикети на български език и да съдържат данни, съгласно чл.10 от Закона за храните за наименованието, под което храната се продава, списък на съставките на храната и количество на някои от тях, срокът на трайност и условията, при които трябва да се съхраняват, нетното количество на предварително опакованите храни, име,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наименование на производителя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, седалище и адрес на производителя или на лицето, което пуска храната на пазара, както и информация в съответствие с Наредба № 23 / 17.05.2001 г.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за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условията и изискванията за представяне на хранителната информация при етикетирането на храните.</w:t>
      </w:r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-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да отговарят и на изискванията на Наредба № 9 от 16.09.2011 г. за специфичните изисквания към безопасността и качеството на храните, предлагани в детски заведения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 и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lastRenderedPageBreak/>
        <w:t>Наредба № 6 от 10.08.2011 г. за здравословното хранене на децата на възраст от 3 до 7 години в детски заведения.</w:t>
      </w:r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Да бъдат доставяни франко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мястото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, посочен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о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от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В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ъзложителя със специализирани транспортни средства за пренос на храни –вписани в регистър, воден от ОДБХ /Областна дирекция за безопасност на храните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(особено се отнася за термолабилните храни). </w:t>
      </w:r>
    </w:p>
    <w:p w:rsidR="003E5334" w:rsidRPr="00275914" w:rsidRDefault="003E5334" w:rsidP="00ED5E16">
      <w:pPr>
        <w:autoSpaceDE w:val="0"/>
        <w:autoSpaceDN w:val="0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 - Д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а отговарят на изискванията на Закона за храните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и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да са придружени със сертификат за качество. </w:t>
      </w:r>
    </w:p>
    <w:p w:rsidR="003E5334" w:rsidRPr="00275914" w:rsidRDefault="006860D8" w:rsidP="00ED5E16">
      <w:pPr>
        <w:autoSpaceDE w:val="0"/>
        <w:autoSpaceDN w:val="0"/>
        <w:spacing w:after="0"/>
        <w:jc w:val="both"/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 2.4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="003E5334"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  <w:t>Хляб и хлебни изделия</w:t>
      </w:r>
    </w:p>
    <w:p w:rsidR="003E5334" w:rsidRPr="00275914" w:rsidRDefault="003E5334" w:rsidP="00ED5E16">
      <w:pPr>
        <w:spacing w:after="0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1.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Хлябът и хлебните изделия да са произведени по утвърдени стандарти и/или пълнозърнесто брашно „Бяло”, „Добруджа” или „Типово”, в съответствие на показателите, заложени в технологична документация /ТД/, без оцветители.</w:t>
      </w:r>
    </w:p>
    <w:p w:rsidR="003E5334" w:rsidRPr="00275914" w:rsidRDefault="003E5334" w:rsidP="00ED5E16">
      <w:pPr>
        <w:autoSpaceDE w:val="0"/>
        <w:autoSpaceDN w:val="0"/>
        <w:spacing w:after="0"/>
        <w:jc w:val="both"/>
        <w:rPr>
          <w:rFonts w:ascii="Bookman Old Style" w:eastAsia="Times New Roman" w:hAnsi="Bookman Old Style" w:cs="Times New Roman"/>
          <w:b/>
          <w:i/>
          <w:sz w:val="26"/>
          <w:szCs w:val="26"/>
          <w:u w:val="single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 </w:t>
      </w:r>
      <w:r w:rsidR="006860D8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2.5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. </w:t>
      </w:r>
      <w:r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  <w:t>Мляко и млечни продукти</w:t>
      </w:r>
    </w:p>
    <w:p w:rsidR="003E5334" w:rsidRPr="00275914" w:rsidRDefault="003E5334" w:rsidP="00ED5E16">
      <w:pPr>
        <w:autoSpaceDE w:val="0"/>
        <w:autoSpaceDN w:val="0"/>
        <w:spacing w:after="0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Прясното пастьоризирано мляко трябва да е произведено от сурово мляко, което отговаря на изискванията на приложение ІІІ, секция ІХ, глава І, т.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ІІІ /3/ на Регламент 853/2004.</w:t>
      </w:r>
      <w:proofErr w:type="gramEnd"/>
    </w:p>
    <w:p w:rsidR="003E5334" w:rsidRPr="00275914" w:rsidRDefault="003E5334" w:rsidP="00ED5E16">
      <w:pPr>
        <w:spacing w:after="0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Млечните продукти да са произведени от сурово мляко, което отговаря на изискванията на приложение III, секция IХ, глава I, т.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III (3) на Регламент 853/2004.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както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и на Наредба № 4/2008г.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на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Министерството на земеделието и храните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продукти.</w:t>
      </w:r>
    </w:p>
    <w:p w:rsidR="003E5334" w:rsidRPr="00275914" w:rsidRDefault="003E5334" w:rsidP="00ED5E16">
      <w:pPr>
        <w:spacing w:after="0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Мляко краве кисело българско в полистиренови кофички от </w:t>
      </w:r>
      <w:smartTag w:uri="urn:schemas-microsoft-com:office:smarttags" w:element="metricconverter">
        <w:smartTagPr>
          <w:attr w:name="ProductID" w:val="0.400 кг"/>
        </w:smartTagPr>
        <w:r w:rsidRPr="00275914">
          <w:rPr>
            <w:rFonts w:ascii="Bookman Old Style" w:eastAsia="Times New Roman" w:hAnsi="Bookman Old Style" w:cs="Times New Roman"/>
            <w:sz w:val="26"/>
            <w:szCs w:val="26"/>
            <w:lang w:val="en-US" w:eastAsia="bg-BG"/>
          </w:rPr>
          <w:t>0.400 кг</w:t>
        </w:r>
      </w:smartTag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.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с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2% масленост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,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трябва да отговаря на БДС 12:2010 или еквивалентна технологична документация /ТД/. 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Симбиотичната закваска да е произведена в България от щамове Lactobacillus delbrueckii ssp. bulgaricus и Streptococcus thermophilus, неподлагани на генетична модификация.</w:t>
      </w:r>
      <w:proofErr w:type="gramEnd"/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Киселото мляко след производството и до края на срока на трайност трябва да отговаря на следните показатели: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повърхност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- гладка, блестяща, със или без слабо забележим слой от млечна мазнина 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цвят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–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бял, с различни нюанси на кремав оттенък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вид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на коагулума –плътен, гладък, допуска се странично разкъсване при наклон на опаковката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строеж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при разрез – гладка повърхност, със или без слабо отделяне на млечен серум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консистенция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след разбиване на коагулума–хомогенна, сметано-подобна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вкус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и аромат – специфични, приятно млечнокисели 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сухо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вещество                            - не по-малко от  11,8 %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съдържание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на млечен белтък - не по-малко от  3,2 %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масленост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-                                 -  2 %  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lastRenderedPageBreak/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киселинност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, в градуси по Тьорнер /0Т/  - от 90,0 до 150,0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температура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на готовия   продукт, в 0С - от 2 до 6</w:t>
      </w:r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        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странични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примеси и прегорели частици - не се допускат</w:t>
      </w:r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         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-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консерванти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, стабилизатори и емулгатори - не се допускат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- Listeria monocytogenes, cfu/g - не се допуска отклонение от нормата /m/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;  /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m - до 100/, съгласно Регламент (ЕО) № 2073 от 15 ноември 2005г.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Опаковането на киселото мляко да бъде в полистиренови кофички с вместимост - </w:t>
      </w:r>
      <w:smartTag w:uri="urn:schemas-microsoft-com:office:smarttags" w:element="metricconverter">
        <w:smartTagPr>
          <w:attr w:name="ProductID" w:val="0,400 кг"/>
        </w:smartTagPr>
        <w:r w:rsidRPr="00275914">
          <w:rPr>
            <w:rFonts w:ascii="Bookman Old Style" w:eastAsia="Times New Roman" w:hAnsi="Bookman Old Style" w:cs="Times New Roman"/>
            <w:sz w:val="26"/>
            <w:szCs w:val="26"/>
            <w:lang w:val="en-US" w:eastAsia="bg-BG"/>
          </w:rPr>
          <w:t>0,</w:t>
        </w:r>
        <w:r w:rsidRPr="00275914">
          <w:rPr>
            <w:rFonts w:ascii="Bookman Old Style" w:eastAsia="Times New Roman" w:hAnsi="Bookman Old Style" w:cs="Times New Roman"/>
            <w:sz w:val="26"/>
            <w:szCs w:val="26"/>
            <w:lang w:eastAsia="bg-BG"/>
          </w:rPr>
          <w:t>4</w:t>
        </w:r>
        <w:r w:rsidRPr="00275914">
          <w:rPr>
            <w:rFonts w:ascii="Bookman Old Style" w:eastAsia="Times New Roman" w:hAnsi="Bookman Old Style" w:cs="Times New Roman"/>
            <w:sz w:val="26"/>
            <w:szCs w:val="26"/>
            <w:lang w:val="en-US" w:eastAsia="bg-BG"/>
          </w:rPr>
          <w:t>00 кг</w:t>
        </w:r>
      </w:smartTag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, съобразно Наредба № 3/2007г.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и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Наредба № 2/2008г.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на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Министерството на здравеопазването и Министерството на околната среда и водите както и Закона за храните. </w:t>
      </w:r>
    </w:p>
    <w:p w:rsidR="003E5334" w:rsidRPr="00275914" w:rsidRDefault="003E5334" w:rsidP="00ED5E16">
      <w:pPr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Етикетирането на всяка потребителска опаковка трябва да отговаря на Наредбата за изискванията за етикетирането и представянето на храните, приета с ПМС № 136/19.07.2000г.</w:t>
      </w:r>
      <w:proofErr w:type="gramEnd"/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         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Срок на трайност - до 20 /двадесет/ дни от датата на производство, при температура от 2 до 6 градуса по Целзий.</w:t>
      </w:r>
      <w:proofErr w:type="gramEnd"/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           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Производителят да отговаря на изискванията на чл.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9, ал.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1 и чл.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10, ал.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1, т. 2, буква „а" от Наредба № 4 от 19.02.2008 г.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продукти.</w:t>
      </w:r>
    </w:p>
    <w:p w:rsidR="003E5334" w:rsidRPr="00275914" w:rsidRDefault="003E5334" w:rsidP="00ED5E16">
      <w:pPr>
        <w:spacing w:after="0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Сиренето което се предлага да е в съответствие със стандарт БДС 15:2010 или еквивалентна технологична документация /ТД/.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Кашкавалът да е произведен в съответствие със стандарт БДС 14:2010 или еквивалентна технологична документация /ТД/.</w:t>
      </w:r>
      <w:proofErr w:type="gramEnd"/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6"/>
          <w:szCs w:val="26"/>
          <w:u w:val="single"/>
          <w:lang w:eastAsia="bg-BG"/>
        </w:rPr>
      </w:pPr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i/>
          <w:sz w:val="26"/>
          <w:szCs w:val="26"/>
          <w:lang w:eastAsia="bg-BG"/>
        </w:rPr>
        <w:t xml:space="preserve">               </w:t>
      </w:r>
      <w:r w:rsidR="006860D8" w:rsidRPr="00275914">
        <w:rPr>
          <w:rFonts w:ascii="Bookman Old Style" w:eastAsia="Times New Roman" w:hAnsi="Bookman Old Style" w:cs="Times New Roman"/>
          <w:sz w:val="26"/>
          <w:szCs w:val="26"/>
          <w:u w:val="single"/>
          <w:lang w:eastAsia="bg-BG"/>
        </w:rPr>
        <w:t>2.6</w:t>
      </w:r>
      <w:r w:rsidRPr="00275914">
        <w:rPr>
          <w:rFonts w:ascii="Bookman Old Style" w:eastAsia="Times New Roman" w:hAnsi="Bookman Old Style" w:cs="Times New Roman"/>
          <w:sz w:val="26"/>
          <w:szCs w:val="26"/>
          <w:u w:val="single"/>
          <w:lang w:eastAsia="bg-BG"/>
        </w:rPr>
        <w:t>.</w:t>
      </w:r>
      <w:r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eastAsia="bg-BG"/>
        </w:rPr>
        <w:t xml:space="preserve">  </w:t>
      </w:r>
      <w:r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  <w:t>Месо и месни продукти</w:t>
      </w:r>
    </w:p>
    <w:p w:rsidR="003E5334" w:rsidRPr="00275914" w:rsidRDefault="003E5334" w:rsidP="00ED5E16">
      <w:pPr>
        <w:spacing w:after="0"/>
        <w:ind w:firstLine="708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-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Месото от свине, едри преживни животни, дребни преживни животни, което се предлага, трябва да е добито от здрави животни в одобрени предприятия съгласно изискванията на Приложение III на Регламент № 853/2004/ЕС на Европейския парламент и на Съвета от 29 април 2004г.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относно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определяне на специфични хигиенни правила за храните от животински произход /ОВ L 139,30.04.2004г./.</w:t>
      </w:r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  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Месните продукти да са произведени по утвърдени стандарти и/или да са произведени по технологична документация /ТД/. </w:t>
      </w: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Месото да е добито от здрави животни в одобрени предприятия съгласно изискванията на Приложение III на Регламент № 853/2004 ЕС на Европейския парламент и на Съвета от 29 април 2004, относно определяне на специфични хигиенни правила за храните от животински произход.</w:t>
      </w: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-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Месото от птици и лагоморфни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,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което се предлага, трябва да е добито от здрави птици и лагоморфни в одобрени предприятия.</w:t>
      </w: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</w:p>
    <w:p w:rsidR="003E5334" w:rsidRPr="00275914" w:rsidRDefault="003E5334" w:rsidP="00ED5E16">
      <w:pPr>
        <w:autoSpaceDE w:val="0"/>
        <w:autoSpaceDN w:val="0"/>
        <w:spacing w:after="0"/>
        <w:jc w:val="both"/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i/>
          <w:sz w:val="26"/>
          <w:szCs w:val="26"/>
          <w:lang w:eastAsia="bg-BG"/>
        </w:rPr>
        <w:t xml:space="preserve">            </w:t>
      </w:r>
      <w:r w:rsidR="006860D8" w:rsidRPr="00275914">
        <w:rPr>
          <w:rFonts w:ascii="Bookman Old Style" w:eastAsia="Times New Roman" w:hAnsi="Bookman Old Style" w:cs="Times New Roman"/>
          <w:sz w:val="26"/>
          <w:szCs w:val="26"/>
          <w:u w:val="single"/>
          <w:lang w:eastAsia="bg-BG"/>
        </w:rPr>
        <w:t>2.7</w:t>
      </w:r>
      <w:r w:rsidRPr="00275914">
        <w:rPr>
          <w:rFonts w:ascii="Bookman Old Style" w:eastAsia="Times New Roman" w:hAnsi="Bookman Old Style" w:cs="Times New Roman"/>
          <w:sz w:val="26"/>
          <w:szCs w:val="26"/>
          <w:u w:val="single"/>
          <w:lang w:eastAsia="bg-BG"/>
        </w:rPr>
        <w:t>.</w:t>
      </w:r>
      <w:r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  <w:t>Пакетирани и консервирани хранителни стоки</w:t>
      </w:r>
    </w:p>
    <w:p w:rsidR="003E5334" w:rsidRPr="00275914" w:rsidRDefault="003E5334" w:rsidP="00ED5E16">
      <w:pPr>
        <w:autoSpaceDE w:val="0"/>
        <w:autoSpaceDN w:val="0"/>
        <w:spacing w:after="0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lastRenderedPageBreak/>
        <w:t>Хранителните продукти да са със здрави опаковки, с етикети на български език и да съдържат данни, съгласно чл.10 от Закона за храните за наименованието, под което храната се продава, списък на съставките на храната и количество на някои от тях, срокът на трайност и условията, при които трябва да се съхраняват, нетното количество на предварително опакованите храни, име, фирма, седалище и адрес на производителя или на лицето, което пуска храната на пазара, както и информация в съответствие с Наредба № 23 / 17.05.2001 г. за условията и изискванията за представяне на хранителната информация при етикетирането на храните.</w:t>
      </w:r>
    </w:p>
    <w:p w:rsidR="003E5334" w:rsidRPr="00275914" w:rsidRDefault="003E5334" w:rsidP="00ED5E16">
      <w:pPr>
        <w:autoSpaceDE w:val="0"/>
        <w:autoSpaceDN w:val="0"/>
        <w:spacing w:after="0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</w:p>
    <w:p w:rsidR="003E5334" w:rsidRPr="00275914" w:rsidRDefault="006860D8" w:rsidP="00ED5E16">
      <w:pPr>
        <w:spacing w:after="0"/>
        <w:ind w:firstLine="708"/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u w:val="single"/>
          <w:lang w:eastAsia="bg-BG"/>
        </w:rPr>
        <w:t>2.8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u w:val="single"/>
          <w:lang w:eastAsia="bg-BG"/>
        </w:rPr>
        <w:t>.</w:t>
      </w:r>
      <w:r w:rsidR="003E5334"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eastAsia="bg-BG"/>
        </w:rPr>
        <w:t xml:space="preserve"> </w:t>
      </w:r>
      <w:r w:rsidR="003E5334"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  <w:t>Риба и рибни продукти</w:t>
      </w:r>
    </w:p>
    <w:p w:rsidR="003E5334" w:rsidRPr="00275914" w:rsidRDefault="003E5334" w:rsidP="00ED5E16">
      <w:pPr>
        <w:spacing w:after="0"/>
        <w:ind w:firstLine="708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Рибата и рибните продукти, които се предлагат трябва да са получени в регламентирани обекти за добив и преработка на риба и рибни продукти, отговарящи на изискванията на приложение III, секция VIII на Регламент (EO) № 853/2004.</w:t>
      </w:r>
      <w:proofErr w:type="gramEnd"/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Предлаганата риба да е охладена сладководна, морска или замразена, добре почистена.</w:t>
      </w:r>
      <w:proofErr w:type="gramEnd"/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</w:p>
    <w:p w:rsidR="003E5334" w:rsidRPr="00275914" w:rsidRDefault="00E26029" w:rsidP="00ED5E16">
      <w:pPr>
        <w:spacing w:after="0"/>
        <w:ind w:firstLine="708"/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u w:val="single"/>
          <w:lang w:eastAsia="bg-BG"/>
        </w:rPr>
        <w:t>2.9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u w:val="single"/>
          <w:lang w:eastAsia="bg-BG"/>
        </w:rPr>
        <w:t>.</w:t>
      </w:r>
      <w:r w:rsidR="003E5334"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eastAsia="bg-BG"/>
        </w:rPr>
        <w:t xml:space="preserve"> </w:t>
      </w:r>
      <w:r w:rsidR="003E5334"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  <w:t>Яйца</w:t>
      </w:r>
    </w:p>
    <w:p w:rsidR="003E5334" w:rsidRPr="00275914" w:rsidRDefault="003E5334" w:rsidP="00ED5E16">
      <w:pPr>
        <w:spacing w:after="0"/>
        <w:ind w:firstLine="708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</w:p>
    <w:p w:rsidR="003E5334" w:rsidRPr="00275914" w:rsidRDefault="003E5334" w:rsidP="00ED5E16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       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Предлаганите яйца да отговарят на изискванията на Наредба № 1 от 2008г.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за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изискванията за търговия с яйца за консумация. </w:t>
      </w: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Яйцата, които се предлагат да са клас „А”,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="00E43F19"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размер „</w:t>
      </w:r>
      <w:r w:rsidR="00E43F19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М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”.</w:t>
      </w:r>
      <w:proofErr w:type="gramEnd"/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Да се транспортират и съхраняват при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температура </w:t>
      </w:r>
      <w:r w:rsidRPr="00275914">
        <w:rPr>
          <w:rFonts w:ascii="Bookman Old Style" w:eastAsia="Times New Roman" w:hAnsi="Bookman Old Style" w:cs="Times New Roman"/>
          <w:sz w:val="26"/>
          <w:szCs w:val="26"/>
          <w:shd w:val="clear" w:color="auto" w:fill="FFFFFF"/>
          <w:lang w:val="en-US" w:eastAsia="bg-BG"/>
        </w:rPr>
        <w:t> под</w:t>
      </w:r>
      <w:proofErr w:type="gramEnd"/>
      <w:r w:rsidRPr="00275914">
        <w:rPr>
          <w:rFonts w:ascii="Bookman Old Style" w:eastAsia="Times New Roman" w:hAnsi="Bookman Old Style" w:cs="Times New Roman"/>
          <w:sz w:val="26"/>
          <w:szCs w:val="26"/>
          <w:shd w:val="clear" w:color="auto" w:fill="FFFFFF"/>
          <w:lang w:val="en-US" w:eastAsia="bg-BG"/>
        </w:rPr>
        <w:t xml:space="preserve"> +18 градуса </w:t>
      </w:r>
      <w:r w:rsidRPr="00275914">
        <w:rPr>
          <w:rFonts w:ascii="Bookman Old Style" w:eastAsia="Times New Roman" w:hAnsi="Bookman Old Style" w:cs="Times New Roman"/>
          <w:sz w:val="26"/>
          <w:szCs w:val="26"/>
          <w:shd w:val="clear" w:color="auto" w:fill="FFFFFF"/>
          <w:lang w:eastAsia="bg-BG"/>
        </w:rPr>
        <w:t>Целзии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, гарантираща безопасността им.</w:t>
      </w:r>
    </w:p>
    <w:p w:rsidR="003E5334" w:rsidRPr="00275914" w:rsidRDefault="003E5334" w:rsidP="00ED5E16">
      <w:pPr>
        <w:spacing w:after="0"/>
        <w:ind w:firstLine="708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</w:p>
    <w:p w:rsidR="003E5334" w:rsidRPr="00275914" w:rsidRDefault="00E26029" w:rsidP="00ED5E16">
      <w:pPr>
        <w:spacing w:after="0"/>
        <w:ind w:firstLine="708"/>
        <w:rPr>
          <w:rFonts w:ascii="Bookman Old Style" w:eastAsia="Times New Roman" w:hAnsi="Bookman Old Style" w:cs="Times New Roman"/>
          <w:i/>
          <w:sz w:val="26"/>
          <w:szCs w:val="26"/>
          <w:u w:val="single"/>
          <w:lang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2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.1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0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.</w:t>
      </w:r>
      <w:r w:rsidR="003E5334"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eastAsia="bg-BG"/>
        </w:rPr>
        <w:t xml:space="preserve"> </w:t>
      </w:r>
      <w:r w:rsidR="003E5334" w:rsidRPr="00275914">
        <w:rPr>
          <w:rFonts w:ascii="Bookman Old Style" w:eastAsia="Times New Roman" w:hAnsi="Bookman Old Style" w:cs="Times New Roman"/>
          <w:i/>
          <w:sz w:val="26"/>
          <w:szCs w:val="26"/>
          <w:u w:val="single"/>
          <w:lang w:val="en-US" w:eastAsia="bg-BG"/>
        </w:rPr>
        <w:t>Плодове и зеленчуци</w:t>
      </w:r>
    </w:p>
    <w:p w:rsidR="003E5334" w:rsidRPr="00275914" w:rsidRDefault="003E5334" w:rsidP="00ED5E16">
      <w:pPr>
        <w:spacing w:after="0"/>
        <w:ind w:firstLine="708"/>
        <w:rPr>
          <w:rFonts w:ascii="Bookman Old Style" w:eastAsia="Times New Roman" w:hAnsi="Bookman Old Style" w:cs="Times New Roman"/>
          <w:i/>
          <w:sz w:val="26"/>
          <w:szCs w:val="26"/>
          <w:u w:val="single"/>
          <w:lang w:eastAsia="bg-BG"/>
        </w:rPr>
      </w:pPr>
    </w:p>
    <w:p w:rsidR="003E5334" w:rsidRPr="00275914" w:rsidRDefault="003E5334" w:rsidP="00ED5E16">
      <w:pPr>
        <w:keepNext/>
        <w:spacing w:after="0"/>
        <w:ind w:firstLine="708"/>
        <w:jc w:val="both"/>
        <w:outlineLvl w:val="0"/>
        <w:rPr>
          <w:rFonts w:ascii="Bookman Old Style" w:eastAsia="Times New Roman" w:hAnsi="Bookman Old Style" w:cs="Times New Roman"/>
          <w:kern w:val="32"/>
          <w:sz w:val="26"/>
          <w:szCs w:val="26"/>
          <w:lang w:val="en-US" w:eastAsia="bg-BG"/>
        </w:rPr>
      </w:pPr>
      <w:proofErr w:type="gramStart"/>
      <w:r w:rsidRPr="00275914">
        <w:rPr>
          <w:rFonts w:ascii="Bookman Old Style" w:eastAsia="Times New Roman" w:hAnsi="Bookman Old Style" w:cs="Times New Roman"/>
          <w:kern w:val="32"/>
          <w:sz w:val="26"/>
          <w:szCs w:val="26"/>
          <w:lang w:val="en-US" w:eastAsia="bg-BG"/>
        </w:rPr>
        <w:t>Доставяните пресни плодове трябва да са от сортове предназначени за консумация в прясно състояние, да са цели, здрави, свежи на външен вид, без повреди причинени от вредители и да отговарят на изискванията на Наредба № 16/28.05.2010г.</w:t>
      </w:r>
      <w:proofErr w:type="gramEnd"/>
      <w:r w:rsidRPr="00275914">
        <w:rPr>
          <w:rFonts w:ascii="Bookman Old Style" w:eastAsia="Times New Roman" w:hAnsi="Bookman Old Style" w:cs="Times New Roman"/>
          <w:kern w:val="32"/>
          <w:sz w:val="26"/>
          <w:szCs w:val="26"/>
          <w:lang w:val="en-US" w:eastAsia="bg-BG"/>
        </w:rPr>
        <w:t xml:space="preserve"> </w:t>
      </w:r>
      <w:proofErr w:type="gramStart"/>
      <w:r w:rsidRPr="00275914">
        <w:rPr>
          <w:rFonts w:ascii="Bookman Old Style" w:eastAsia="Times New Roman" w:hAnsi="Bookman Old Style" w:cs="Times New Roman"/>
          <w:kern w:val="32"/>
          <w:sz w:val="26"/>
          <w:szCs w:val="26"/>
          <w:lang w:val="en-US" w:eastAsia="bg-BG"/>
        </w:rPr>
        <w:t>за</w:t>
      </w:r>
      <w:proofErr w:type="gramEnd"/>
      <w:r w:rsidRPr="00275914">
        <w:rPr>
          <w:rFonts w:ascii="Bookman Old Style" w:eastAsia="Times New Roman" w:hAnsi="Bookman Old Style" w:cs="Times New Roman"/>
          <w:kern w:val="32"/>
          <w:sz w:val="26"/>
          <w:szCs w:val="26"/>
          <w:lang w:val="en-US" w:eastAsia="bg-BG"/>
        </w:rPr>
        <w:t xml:space="preserve"> изискванията за качество и контрол за съответствие на пресни плодове и зеленчуци. </w:t>
      </w:r>
      <w:proofErr w:type="gramStart"/>
      <w:r w:rsidRPr="00275914">
        <w:rPr>
          <w:rFonts w:ascii="Bookman Old Style" w:eastAsia="Times New Roman" w:hAnsi="Bookman Old Style" w:cs="Times New Roman"/>
          <w:kern w:val="32"/>
          <w:sz w:val="26"/>
          <w:szCs w:val="26"/>
          <w:lang w:val="en-US" w:eastAsia="bg-BG"/>
        </w:rPr>
        <w:t>Не се допуска доставката на плодове, които са загнили, развалени и негодни за консумация.</w:t>
      </w:r>
      <w:proofErr w:type="gramEnd"/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Зеленчуците, които се предлагат да са цели, здрави, чисти без земя и други примеси, без повреди от вредители, да издържат на транспортиране, товарени и разтоварване.</w:t>
      </w:r>
      <w:proofErr w:type="gramEnd"/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Да бъдат опаковани в чисти опаковки и маркировка, която съдържа етикет с данни за място на произход, име на производител и/или име на опаковчик.</w:t>
      </w:r>
      <w:proofErr w:type="gramEnd"/>
    </w:p>
    <w:p w:rsidR="00FF4E3C" w:rsidRPr="00275914" w:rsidRDefault="00FF4E3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</w:p>
    <w:p w:rsidR="00FF4E3C" w:rsidRPr="00275914" w:rsidRDefault="00E26029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ІІІ. </w:t>
      </w:r>
      <w:r w:rsidR="00FF4E3C" w:rsidRPr="00275914">
        <w:rPr>
          <w:rFonts w:ascii="Bookman Old Style" w:hAnsi="Bookman Old Style" w:cs="Times New Roman"/>
          <w:sz w:val="26"/>
          <w:szCs w:val="26"/>
        </w:rPr>
        <w:t>УКАЗАНИЯ ЗА УЧАСТИЕ</w:t>
      </w:r>
    </w:p>
    <w:p w:rsidR="003E5334" w:rsidRPr="00275914" w:rsidRDefault="003E5334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1. В процедурата за възлагане на обществена поръчка може да участва всеки участник, който отговаря на предварително обявените условия.</w:t>
      </w: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2.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доставката съгласно законодателството на държавата, в която то е установено. "Законодателството на държавата, в която участникът е установен" се определя съгласно § 2, т. 15 от Допълнителните разпоредби (ДР) на ЗОП.</w:t>
      </w: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3. Възложителят няма условие за създаване на юридическо лице, когато участникът, определен за изпълнител, е обединение на физически и/или юридически лица.</w:t>
      </w: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4. Участник не може да бъде отстранен от процедурата за възлагане на обществена поръчка на основание на неговия статут или на правната му форма, когато той или участниците в обединението имат право да предоставят съответната доставка, в държавата членка, в която са установени.</w:t>
      </w: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5. В процедурата не могат да участват свързани лица по чл. 101, ал. 11 от ЗОП, във връзка с § 2, т. 45 от ДР на ЗОП и във връзка с чл. 101, ал. 13 от ЗОП.</w:t>
      </w: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6. В процедурата не могат да участват пряко и/или косвено дружествата, регистрирани в юрисдикции с преференциален данъчен режим и контролираните от тях лица, съгласно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(ЗИФОДРЮПДРКЛТДС).</w:t>
      </w: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7. В процедурата не могат да участват лица, за които са налице обстоятелства по чл. 69 от Закона за противодействие на корупцията и за отнемане на незаконно придобитото имущество (ЗПКОНПИ).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При подаване на оферта за участие обстоятелствата по т. 5 - 7 се декларират в част ІІІ, раздел Г: Специфични национални основания за изключване от еЕЕДОП (електронен Единен европейски документ за обществени поръчки).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Участниците са длъжни в процеса на провеждане на процедурата да уведомяват писмено възложителя за всички настъпили промени в обстоятелствата по чл. 54, ал. 1, т. т. 1-7, чл. 55, ал. 1, т. 1, т. 4 и т. 5 и чл. 101, ал. 11 от ЗОП в 3-дневен срок от настъпването им.</w:t>
      </w:r>
    </w:p>
    <w:p w:rsidR="00FF4E3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Участниците в процедурата са длъжни да съблюдават сроковете и условията, посочени в обявлението и настоящата документация за обществената поръчка.</w:t>
      </w: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3E5334" w:rsidRPr="00275914" w:rsidRDefault="00E26029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ІV. </w:t>
      </w:r>
      <w:r w:rsidR="00544D1C" w:rsidRPr="00275914">
        <w:rPr>
          <w:rFonts w:ascii="Bookman Old Style" w:hAnsi="Bookman Old Style" w:cs="Times New Roman"/>
          <w:sz w:val="26"/>
          <w:szCs w:val="26"/>
        </w:rPr>
        <w:t>ИЗИСКВАНИЯ КЪМ УЧАСТНИЦИТЕ</w:t>
      </w:r>
    </w:p>
    <w:p w:rsidR="00E26029" w:rsidRPr="00275914" w:rsidRDefault="00E26029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1.</w:t>
      </w:r>
      <w:r w:rsidRPr="00275914">
        <w:rPr>
          <w:rFonts w:ascii="Bookman Old Style" w:hAnsi="Bookman Old Style" w:cs="Times New Roman"/>
          <w:sz w:val="26"/>
          <w:szCs w:val="26"/>
        </w:rPr>
        <w:tab/>
        <w:t xml:space="preserve">ЛИЧНО СЪСТОЯНИЕ НА УЧАСТНИЦИТЕ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1.1.</w:t>
      </w:r>
      <w:r w:rsidRPr="00275914">
        <w:rPr>
          <w:rFonts w:ascii="Bookman Old Style" w:hAnsi="Bookman Old Style" w:cs="Times New Roman"/>
          <w:sz w:val="26"/>
          <w:szCs w:val="26"/>
        </w:rPr>
        <w:tab/>
        <w:t>Основания за задължително отстраняване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lastRenderedPageBreak/>
        <w:t>1.1.1.</w:t>
      </w:r>
      <w:r w:rsidRPr="00275914">
        <w:rPr>
          <w:rFonts w:ascii="Bookman Old Style" w:hAnsi="Bookman Old Style" w:cs="Times New Roman"/>
          <w:sz w:val="26"/>
          <w:szCs w:val="26"/>
        </w:rPr>
        <w:tab/>
        <w:t>Възложителят отстранява от участие в процедурата участник за когото са налице обстоятелствата по чл. 54, ал. 1, т. 1-7 от ЗОП, а именно: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1. е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2. е осъден с влязла в сила присъда, за престъпление, аналогично на тези по т. 1, в друга държава членка или трета страна;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3.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4. е налице неравнопоставеност в случаите по чл. 44, ал. 5;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5. е установено, че: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6.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установен;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7. е налице конфликт на интереси, който не може да бъде отстранен.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1.1.2.</w:t>
      </w:r>
      <w:r w:rsidRPr="00275914">
        <w:rPr>
          <w:rFonts w:ascii="Bookman Old Style" w:hAnsi="Bookman Old Style" w:cs="Times New Roman"/>
          <w:sz w:val="26"/>
          <w:szCs w:val="26"/>
        </w:rPr>
        <w:tab/>
        <w:t>Когато участникът е обединение от физически и/или юридически лица, изискванията по чл. 54, ал. 1, т. 1-7 от ЗОП се прилагат за всеки член на обединението.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1.1.3.</w:t>
      </w:r>
      <w:r w:rsidRPr="00275914">
        <w:rPr>
          <w:rFonts w:ascii="Bookman Old Style" w:hAnsi="Bookman Old Style" w:cs="Times New Roman"/>
          <w:sz w:val="26"/>
          <w:szCs w:val="26"/>
        </w:rPr>
        <w:tab/>
        <w:t>Когато участникът е посочил, че ще използва подизпълнители при изпълнение на поръчката, изискванията по чл. 54, ал. 1, т. 1-7 от ЗОП се прилагат за всеки от тях.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1.1.4.</w:t>
      </w:r>
      <w:r w:rsidRPr="00275914">
        <w:rPr>
          <w:rFonts w:ascii="Bookman Old Style" w:hAnsi="Bookman Old Style" w:cs="Times New Roman"/>
          <w:sz w:val="26"/>
          <w:szCs w:val="26"/>
        </w:rPr>
        <w:tab/>
        <w:t>Съгласно чл. 54, ал. 2 от ЗОП, основанията по чл.</w:t>
      </w:r>
      <w:r w:rsidR="003E5334"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54, ал. 1, т. 1, 2 и 7 от ЗОП се отнасят за лицата, които представляват участника и за членовете на неговите управителни и надзорни органи съгласно регистъра, в който е вписан участникът,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lastRenderedPageBreak/>
        <w:t xml:space="preserve">1.1.6.В случаите по чл.54, ал. 2 от ЗОП, когато участникът или юридическо лице в състава на негов контролен или управителен орган се представлява от физическо лице по пълномощие, основанията по чл.54, ал. 1, т. 1, 2 и 7 от ЗОП се отнасят и за това физическо лице. 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1.1.7. Лицата по чл. 54, ал. 2 от ЗОП са посочени в чл. 40 от ППЗОП.</w:t>
      </w:r>
    </w:p>
    <w:p w:rsidR="00544D1C" w:rsidRPr="00275914" w:rsidRDefault="00544D1C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1.1.8.</w:t>
      </w:r>
      <w:r w:rsidRPr="00275914">
        <w:rPr>
          <w:rFonts w:ascii="Bookman Old Style" w:hAnsi="Bookman Old Style" w:cs="Times New Roman"/>
          <w:sz w:val="26"/>
          <w:szCs w:val="26"/>
        </w:rPr>
        <w:tab/>
        <w:t>Разпоредбите на чл. 54, ал. 2 от ЗОП се прилагат и в случаите по т. 1.1.2, т. 1.1.3 и т. 1.1.4.</w:t>
      </w:r>
    </w:p>
    <w:p w:rsidR="00E26029" w:rsidRPr="00275914" w:rsidRDefault="00E26029" w:rsidP="00ED5E16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</w:p>
    <w:p w:rsidR="00544D1C" w:rsidRPr="00275914" w:rsidRDefault="00E26029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V. </w:t>
      </w:r>
      <w:r w:rsidR="00544D1C" w:rsidRPr="00275914">
        <w:rPr>
          <w:rFonts w:ascii="Bookman Old Style" w:hAnsi="Bookman Old Style" w:cs="Times New Roman"/>
          <w:sz w:val="26"/>
          <w:szCs w:val="26"/>
        </w:rPr>
        <w:t>КРИТЕРИИ ЗА ПОДБОР</w:t>
      </w:r>
    </w:p>
    <w:p w:rsidR="00ED5E16" w:rsidRPr="00275914" w:rsidRDefault="00ED5E1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1. Възложителят </w:t>
      </w:r>
      <w:r w:rsidR="003E5334" w:rsidRPr="00275914">
        <w:rPr>
          <w:rFonts w:ascii="Bookman Old Style" w:hAnsi="Bookman Old Style" w:cs="Times New Roman"/>
          <w:sz w:val="26"/>
          <w:szCs w:val="26"/>
        </w:rPr>
        <w:t xml:space="preserve">не поставя изисквания 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за подбор относно </w:t>
      </w:r>
      <w:r w:rsidRPr="00275914">
        <w:rPr>
          <w:rFonts w:ascii="Bookman Old Style" w:hAnsi="Bookman Old Style" w:cs="Times New Roman"/>
          <w:b/>
          <w:sz w:val="26"/>
          <w:szCs w:val="26"/>
        </w:rPr>
        <w:t>икономическото и финансовото състояние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 на участниците в процедурата:</w:t>
      </w:r>
    </w:p>
    <w:p w:rsidR="00544D1C" w:rsidRPr="00275914" w:rsidRDefault="00544D1C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2. Възложителят поставя следните критерии за подбор относно </w:t>
      </w:r>
      <w:r w:rsidRPr="00275914">
        <w:rPr>
          <w:rFonts w:ascii="Bookman Old Style" w:hAnsi="Bookman Old Style" w:cs="Times New Roman"/>
          <w:b/>
          <w:sz w:val="26"/>
          <w:szCs w:val="26"/>
        </w:rPr>
        <w:t>техническите и професионалните способности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 на участниците в процедурата: </w:t>
      </w:r>
    </w:p>
    <w:p w:rsidR="003E5334" w:rsidRPr="00275914" w:rsidRDefault="003E5334" w:rsidP="00ED5E16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8"/>
        <w:jc w:val="both"/>
        <w:rPr>
          <w:rFonts w:ascii="Bookman Old Style" w:eastAsia="Times New Roman" w:hAnsi="Bookman Old Style" w:cs="Times New Roman"/>
          <w:b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b/>
          <w:sz w:val="26"/>
          <w:szCs w:val="26"/>
        </w:rPr>
        <w:t>Годност (правоспособност) за упражняване на професионална дейност:</w:t>
      </w: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Calibri" w:hAnsi="Bookman Old Style" w:cs="Times New Roman"/>
          <w:sz w:val="26"/>
          <w:szCs w:val="26"/>
        </w:rPr>
        <w:t>Участниците трябва да притежават валидно разрешение за</w:t>
      </w:r>
      <w:r w:rsidRPr="0027591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275914">
        <w:rPr>
          <w:rFonts w:ascii="Bookman Old Style" w:eastAsia="Calibri" w:hAnsi="Bookman Old Style" w:cs="Times New Roman"/>
          <w:sz w:val="26"/>
          <w:szCs w:val="26"/>
        </w:rPr>
        <w:t xml:space="preserve">търговия с хранителни продукти, както и санитарно разрешение за търговия с храни.  </w:t>
      </w:r>
    </w:p>
    <w:p w:rsidR="003E5334" w:rsidRPr="00275914" w:rsidRDefault="003E5334" w:rsidP="00ED5E16">
      <w:pPr>
        <w:tabs>
          <w:tab w:val="left" w:pos="720"/>
        </w:tabs>
        <w:spacing w:after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Calibri" w:hAnsi="Bookman Old Style" w:cs="Times New Roman"/>
          <w:sz w:val="26"/>
          <w:szCs w:val="26"/>
        </w:rPr>
        <w:t xml:space="preserve">          Участниците за изпълнение на обществената поръчка трябва да притежават валидно</w:t>
      </w:r>
      <w:r w:rsidRPr="0027591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275914">
        <w:rPr>
          <w:rFonts w:ascii="Bookman Old Style" w:eastAsia="Calibri" w:hAnsi="Bookman Old Style" w:cs="Times New Roman"/>
          <w:sz w:val="26"/>
          <w:szCs w:val="26"/>
        </w:rPr>
        <w:t xml:space="preserve">Удостоверение за регистрация на обект за производство и/или търговия с храни издадено по реда на Закона за храните от съответния директор на ОДБХ /Областна дирекция за безопасност на храните/ по местонахождение на обекта  </w:t>
      </w:r>
    </w:p>
    <w:p w:rsidR="003E5334" w:rsidRPr="00275914" w:rsidRDefault="003E5334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Calibri" w:hAnsi="Bookman Old Style" w:cs="Times New Roman"/>
          <w:b/>
          <w:sz w:val="26"/>
          <w:szCs w:val="26"/>
        </w:rPr>
        <w:t xml:space="preserve">  </w:t>
      </w:r>
      <w:r w:rsidRPr="00275914">
        <w:rPr>
          <w:rFonts w:ascii="Bookman Old Style" w:eastAsia="Calibri" w:hAnsi="Bookman Old Style" w:cs="Times New Roman"/>
          <w:b/>
          <w:sz w:val="26"/>
          <w:szCs w:val="26"/>
          <w:u w:val="single"/>
        </w:rPr>
        <w:t>Доказване:</w:t>
      </w:r>
      <w:r w:rsidRPr="00275914">
        <w:rPr>
          <w:rFonts w:ascii="Bookman Old Style" w:eastAsia="Calibri" w:hAnsi="Bookman Old Style" w:cs="Times New Roman"/>
          <w:sz w:val="26"/>
          <w:szCs w:val="26"/>
        </w:rPr>
        <w:t xml:space="preserve"> В офератата си участинкът следва да представи заверени с гриф „Вярно с ориганала“ копие на валидно разрешение за</w:t>
      </w:r>
      <w:r w:rsidRPr="0027591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275914">
        <w:rPr>
          <w:rFonts w:ascii="Bookman Old Style" w:eastAsia="Calibri" w:hAnsi="Bookman Old Style" w:cs="Times New Roman"/>
          <w:sz w:val="26"/>
          <w:szCs w:val="26"/>
        </w:rPr>
        <w:t>търговия с хранителни продукти, както и санитарно разрешение за търговия с храни и валидно</w:t>
      </w:r>
      <w:r w:rsidRPr="0027591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275914">
        <w:rPr>
          <w:rFonts w:ascii="Bookman Old Style" w:eastAsia="Calibri" w:hAnsi="Bookman Old Style" w:cs="Times New Roman"/>
          <w:sz w:val="26"/>
          <w:szCs w:val="26"/>
        </w:rPr>
        <w:t xml:space="preserve">удостоверение за регистрация на обект за производство и/или търговия с храни издадено по реда на Закона за храните от съответния директор на ОДБХ /Областна дирекция за безопасност на храните/ по местонахождение на обекта  </w:t>
      </w:r>
    </w:p>
    <w:p w:rsidR="003E5334" w:rsidRPr="00275914" w:rsidRDefault="003E5334" w:rsidP="00ED5E16">
      <w:pPr>
        <w:tabs>
          <w:tab w:val="left" w:pos="8307"/>
        </w:tabs>
        <w:spacing w:after="0"/>
        <w:ind w:firstLine="540"/>
        <w:jc w:val="both"/>
        <w:rPr>
          <w:rFonts w:ascii="Bookman Old Style" w:eastAsia="Calibri" w:hAnsi="Bookman Old Style" w:cs="Times New Roman"/>
          <w:sz w:val="26"/>
          <w:szCs w:val="26"/>
          <w:lang w:val="en-US"/>
        </w:rPr>
      </w:pPr>
      <w:r w:rsidRPr="00275914">
        <w:rPr>
          <w:rFonts w:ascii="Bookman Old Style" w:eastAsia="Calibri" w:hAnsi="Bookman Old Style" w:cs="Times New Roman"/>
          <w:sz w:val="26"/>
          <w:szCs w:val="26"/>
        </w:rPr>
        <w:t xml:space="preserve">  В случай, че участникът е чуждестранно лице, той може да представи валиден еквивалентен документ, издаден от компетентен орган на държава – членка на Европейския съюз или на друга държава – страна по Споразумението за Европейско икономическо пространство.</w:t>
      </w:r>
    </w:p>
    <w:p w:rsidR="003E5334" w:rsidRPr="00275914" w:rsidRDefault="003E5334" w:rsidP="00ED5E16">
      <w:pPr>
        <w:tabs>
          <w:tab w:val="left" w:pos="8307"/>
        </w:tabs>
        <w:spacing w:after="0"/>
        <w:ind w:firstLine="54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Calibri" w:hAnsi="Bookman Old Style" w:cs="Times New Roman"/>
          <w:sz w:val="26"/>
          <w:szCs w:val="26"/>
        </w:rPr>
        <w:t xml:space="preserve"> При участие на обединения, които не са юридически лица, съответствието с критериите за подбор се доказва от обединението, участник, а не от всяко от лицата, в включени в него, с изключение на съответната регистрация, представяне на сертификат или друго условие, необходимо за изпълнение на поръчката, съгласно изискванията на нормативен акт и съобразно разпределението на участието на лицата при изпълнение на дейностите, предвидени в договора за създаване на обединението.</w:t>
      </w:r>
    </w:p>
    <w:p w:rsidR="003E5334" w:rsidRPr="00275914" w:rsidRDefault="00ED5E16" w:rsidP="00ED5E16">
      <w:pPr>
        <w:widowControl w:val="0"/>
        <w:spacing w:after="0"/>
        <w:jc w:val="both"/>
        <w:rPr>
          <w:rFonts w:ascii="Bookman Old Style" w:eastAsia="Times New Roman" w:hAnsi="Bookman Old Style" w:cs="Times New Roman"/>
          <w:b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b/>
          <w:sz w:val="26"/>
          <w:szCs w:val="26"/>
        </w:rPr>
        <w:t xml:space="preserve">         </w:t>
      </w:r>
      <w:r w:rsidR="003E5334" w:rsidRPr="00275914">
        <w:rPr>
          <w:rFonts w:ascii="Bookman Old Style" w:eastAsia="Times New Roman" w:hAnsi="Bookman Old Style" w:cs="Times New Roman"/>
          <w:b/>
          <w:sz w:val="26"/>
          <w:szCs w:val="26"/>
        </w:rPr>
        <w:t>2. Икономическо и финансово състояние:</w:t>
      </w:r>
    </w:p>
    <w:p w:rsidR="003E5334" w:rsidRPr="00275914" w:rsidRDefault="003E5334" w:rsidP="00ED5E16">
      <w:pPr>
        <w:widowControl w:val="0"/>
        <w:spacing w:after="0"/>
        <w:ind w:firstLine="567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</w:rPr>
        <w:lastRenderedPageBreak/>
        <w:t>Възложителят не поставя условия отностно икономическото и фин</w:t>
      </w:r>
      <w:r w:rsidR="00ED5E16" w:rsidRPr="00275914">
        <w:rPr>
          <w:rFonts w:ascii="Bookman Old Style" w:eastAsia="Times New Roman" w:hAnsi="Bookman Old Style" w:cs="Times New Roman"/>
          <w:sz w:val="26"/>
          <w:szCs w:val="26"/>
        </w:rPr>
        <w:t>ансовото състояние на учасника.</w:t>
      </w:r>
    </w:p>
    <w:p w:rsidR="003E5334" w:rsidRPr="00275914" w:rsidRDefault="003E5334" w:rsidP="00ED5E16">
      <w:pPr>
        <w:widowControl w:val="0"/>
        <w:spacing w:after="0"/>
        <w:ind w:firstLine="567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b/>
          <w:sz w:val="26"/>
          <w:szCs w:val="26"/>
        </w:rPr>
        <w:t>3.</w:t>
      </w:r>
      <w:r w:rsidRPr="00275914">
        <w:rPr>
          <w:rFonts w:ascii="Bookman Old Style" w:eastAsia="Times New Roman" w:hAnsi="Bookman Old Style" w:cs="Times New Roman"/>
          <w:sz w:val="26"/>
          <w:szCs w:val="26"/>
        </w:rPr>
        <w:t xml:space="preserve"> </w:t>
      </w:r>
      <w:r w:rsidRPr="00275914">
        <w:rPr>
          <w:rFonts w:ascii="Bookman Old Style" w:eastAsia="Times New Roman" w:hAnsi="Bookman Old Style" w:cs="Times New Roman"/>
          <w:b/>
          <w:sz w:val="26"/>
          <w:szCs w:val="26"/>
        </w:rPr>
        <w:t>Изисквания относно техническите и професионалните способности на участниците</w:t>
      </w:r>
      <w:r w:rsidRPr="00275914">
        <w:rPr>
          <w:rFonts w:ascii="Bookman Old Style" w:eastAsia="Times New Roman" w:hAnsi="Bookman Old Style" w:cs="Times New Roman"/>
          <w:sz w:val="26"/>
          <w:szCs w:val="26"/>
        </w:rPr>
        <w:t xml:space="preserve">: </w:t>
      </w:r>
    </w:p>
    <w:p w:rsidR="003E5334" w:rsidRPr="00275914" w:rsidRDefault="003E5334" w:rsidP="00ED5E16">
      <w:pPr>
        <w:widowControl w:val="0"/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b/>
          <w:sz w:val="26"/>
          <w:szCs w:val="26"/>
        </w:rPr>
        <w:t>3.1.</w:t>
      </w:r>
      <w:r w:rsidRPr="00275914">
        <w:rPr>
          <w:rFonts w:ascii="Bookman Old Style" w:eastAsia="Times New Roman" w:hAnsi="Bookman Old Style" w:cs="Times New Roman"/>
          <w:sz w:val="26"/>
          <w:szCs w:val="26"/>
        </w:rPr>
        <w:t xml:space="preserve"> Участниците трябва да са изпълнили най-малко 1 /една/ дейност с предмет, идентичен или сходен с този на поръчката през последните 3 години, считано от датата на подаване на офертата.</w:t>
      </w:r>
    </w:p>
    <w:p w:rsidR="003E5334" w:rsidRPr="00275914" w:rsidRDefault="003E5334" w:rsidP="00ED5E16">
      <w:pPr>
        <w:widowControl w:val="0"/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</w:rPr>
        <w:t xml:space="preserve">– Под дейност със </w:t>
      </w:r>
      <w:r w:rsidRPr="00275914">
        <w:rPr>
          <w:rFonts w:ascii="Bookman Old Style" w:eastAsia="Times New Roman" w:hAnsi="Bookman Old Style" w:cs="Times New Roman"/>
          <w:i/>
          <w:sz w:val="26"/>
          <w:szCs w:val="26"/>
        </w:rPr>
        <w:t>„сходен предмет”</w:t>
      </w:r>
      <w:r w:rsidRPr="00275914">
        <w:rPr>
          <w:rFonts w:ascii="Bookman Old Style" w:eastAsia="Times New Roman" w:hAnsi="Bookman Old Style" w:cs="Times New Roman"/>
          <w:sz w:val="26"/>
          <w:szCs w:val="26"/>
        </w:rPr>
        <w:t xml:space="preserve">  следва да се разбират услуги, свързани с доставка на хранителни продукти в лечебни заведения и/или детски градини и/или училища.</w:t>
      </w:r>
    </w:p>
    <w:p w:rsidR="003E5334" w:rsidRPr="00275914" w:rsidRDefault="003E5334" w:rsidP="00ED5E16">
      <w:pPr>
        <w:widowControl w:val="0"/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</w:rPr>
        <w:t xml:space="preserve"> „Изпълнена” е тази услуга, чието изпълнение е приключено през последните 3 години, считано от датата на подаване на офертата на участника.</w:t>
      </w:r>
    </w:p>
    <w:p w:rsidR="003E5334" w:rsidRPr="00275914" w:rsidRDefault="003E5334" w:rsidP="00ED5E16">
      <w:pPr>
        <w:tabs>
          <w:tab w:val="left" w:pos="8307"/>
          <w:tab w:val="left" w:pos="10065"/>
        </w:tabs>
        <w:spacing w:after="0"/>
        <w:ind w:firstLine="54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Calibri" w:hAnsi="Bookman Old Style" w:cs="Times New Roman"/>
          <w:sz w:val="26"/>
          <w:szCs w:val="26"/>
        </w:rPr>
        <w:t>В офертата си  участникът трябва да декларира съответствието с този критерий за подбор в декларация – образец № 3</w:t>
      </w:r>
    </w:p>
    <w:p w:rsidR="003E5334" w:rsidRPr="00275914" w:rsidRDefault="003E5334" w:rsidP="00ED5E16">
      <w:pPr>
        <w:widowControl w:val="0"/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  <w:t>Доказване</w:t>
      </w:r>
      <w:r w:rsidRPr="00275914">
        <w:rPr>
          <w:rFonts w:ascii="Bookman Old Style" w:eastAsia="Times New Roman" w:hAnsi="Bookman Old Style" w:cs="Times New Roman"/>
          <w:b/>
          <w:sz w:val="26"/>
          <w:szCs w:val="26"/>
        </w:rPr>
        <w:t>:</w:t>
      </w:r>
      <w:r w:rsidRPr="00275914">
        <w:rPr>
          <w:rFonts w:ascii="Bookman Old Style" w:eastAsia="Times New Roman" w:hAnsi="Bookman Old Style" w:cs="Times New Roman"/>
          <w:sz w:val="26"/>
          <w:szCs w:val="26"/>
        </w:rPr>
        <w:t xml:space="preserve"> При слючване на договор участникът, избран за изпълнител следва да представи </w:t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shd w:val="clear" w:color="auto" w:fill="FEFEFE"/>
        </w:rPr>
        <w:t xml:space="preserve">списък на услугите, 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услуга, </w:t>
      </w:r>
      <w:r w:rsidRPr="00275914">
        <w:rPr>
          <w:rFonts w:ascii="Bookman Old Style" w:eastAsia="Times New Roman" w:hAnsi="Bookman Old Style" w:cs="Times New Roman"/>
          <w:sz w:val="26"/>
          <w:szCs w:val="26"/>
        </w:rPr>
        <w:t>през последните 3 години, считано от датата на подаване на офертата.</w:t>
      </w:r>
    </w:p>
    <w:p w:rsidR="003E5334" w:rsidRPr="00275914" w:rsidRDefault="003E5334" w:rsidP="00ED5E16">
      <w:pPr>
        <w:tabs>
          <w:tab w:val="left" w:pos="180"/>
        </w:tabs>
        <w:spacing w:after="0"/>
        <w:ind w:firstLine="1080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b/>
          <w:sz w:val="26"/>
          <w:szCs w:val="26"/>
        </w:rPr>
        <w:t>3.2.</w:t>
      </w:r>
      <w:r w:rsidRPr="00275914">
        <w:rPr>
          <w:rFonts w:ascii="Bookman Old Style" w:eastAsia="Times New Roman" w:hAnsi="Bookman Old Style" w:cs="Times New Roman"/>
          <w:sz w:val="26"/>
          <w:szCs w:val="26"/>
        </w:rPr>
        <w:t xml:space="preserve"> Участникът следва да разполага с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налични (собствени или наети) специализирани транспортни средства за пренос на храни –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вписани в регистър, воден от ОДБХ /Областна дирекция за безопасност на храните/ и копия на удостоверенията за регистрацията им, заверени от участника. </w:t>
      </w:r>
      <w:proofErr w:type="gramStart"/>
      <w:r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Ако транспортните средства са наети, то срока на договора за наем следва да е не по-малък от срока на договора за възлагане на обществена поръчка.</w:t>
      </w:r>
      <w:proofErr w:type="gramEnd"/>
    </w:p>
    <w:p w:rsidR="003E5334" w:rsidRPr="00275914" w:rsidRDefault="003E5334" w:rsidP="00ED5E16">
      <w:pPr>
        <w:spacing w:after="0"/>
        <w:ind w:firstLine="70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Calibri" w:hAnsi="Bookman Old Style" w:cs="Times New Roman"/>
          <w:sz w:val="26"/>
          <w:szCs w:val="26"/>
        </w:rPr>
        <w:t xml:space="preserve">  В офертата си  участникът трябва да декларира съответствието с този критерий за подбор в декларация – образец № 3.</w:t>
      </w:r>
    </w:p>
    <w:p w:rsidR="003E5334" w:rsidRPr="00275914" w:rsidRDefault="00ED5E16" w:rsidP="00ED5E16">
      <w:pPr>
        <w:tabs>
          <w:tab w:val="left" w:pos="180"/>
        </w:tabs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Calibri" w:hAnsi="Bookman Old Style" w:cs="Times New Roman"/>
          <w:b/>
          <w:sz w:val="26"/>
          <w:szCs w:val="26"/>
        </w:rPr>
        <w:t xml:space="preserve">            </w:t>
      </w:r>
      <w:r w:rsidR="003E5334" w:rsidRPr="00275914">
        <w:rPr>
          <w:rFonts w:ascii="Bookman Old Style" w:eastAsia="Calibri" w:hAnsi="Bookman Old Style" w:cs="Times New Roman"/>
          <w:b/>
          <w:sz w:val="26"/>
          <w:szCs w:val="26"/>
        </w:rPr>
        <w:t>Доказване:</w:t>
      </w:r>
      <w:r w:rsidR="003E5334" w:rsidRPr="00275914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С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писък на наличните (собствени или наети) специализирани транспортни средства за пренос на храни –вписани в регистър, воден от ОДБХ /Областна дирекция за безопасност на храните/ и копия на удостоверенията за регистрацията им, заверени от участника. Ако транспортните средства са наети, 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участинкът следва да декларира в </w:t>
      </w:r>
      <w:proofErr w:type="gramStart"/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декларация  -</w:t>
      </w:r>
      <w:proofErr w:type="gramEnd"/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свободен текст, че 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срока на договора за наем 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е не по-малък </w:t>
      </w:r>
      <w:r w:rsidR="003E5334" w:rsidRPr="00275914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от срока на договора за възлагане на обществена поръчка.</w:t>
      </w:r>
    </w:p>
    <w:p w:rsidR="002373A8" w:rsidRPr="00275914" w:rsidRDefault="002373A8" w:rsidP="00432903">
      <w:pPr>
        <w:pStyle w:val="NoSpacing"/>
        <w:spacing w:line="276" w:lineRule="auto"/>
        <w:jc w:val="both"/>
        <w:rPr>
          <w:rFonts w:ascii="Bookman Old Style" w:hAnsi="Bookman Old Style" w:cs="Times New Roman"/>
          <w:sz w:val="26"/>
          <w:szCs w:val="26"/>
        </w:rPr>
      </w:pPr>
    </w:p>
    <w:p w:rsidR="007915A6" w:rsidRPr="00275914" w:rsidRDefault="00E26029" w:rsidP="00ED5E16">
      <w:pPr>
        <w:spacing w:after="0"/>
        <w:jc w:val="center"/>
        <w:rPr>
          <w:rFonts w:ascii="Bookman Old Style" w:eastAsia="Times New Roman" w:hAnsi="Bookman Old Style" w:cs="Times New Roman"/>
          <w:bCs/>
          <w:iCs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bCs/>
          <w:iCs/>
          <w:sz w:val="26"/>
          <w:szCs w:val="26"/>
          <w:lang w:eastAsia="bg-BG"/>
        </w:rPr>
        <w:t xml:space="preserve">VІ. </w:t>
      </w:r>
      <w:r w:rsidR="007915A6" w:rsidRPr="00275914">
        <w:rPr>
          <w:rFonts w:ascii="Bookman Old Style" w:eastAsia="Times New Roman" w:hAnsi="Bookman Old Style" w:cs="Times New Roman"/>
          <w:bCs/>
          <w:iCs/>
          <w:sz w:val="26"/>
          <w:szCs w:val="26"/>
          <w:lang w:eastAsia="bg-BG"/>
        </w:rPr>
        <w:t>КРИТЕРИЙ ЗА ОЦЕНКА НА ОФЕРТИТЕ. МЕТОДИКА ЗА ОЦЕНКА НА ОФЕРТИТЕ</w:t>
      </w:r>
    </w:p>
    <w:p w:rsidR="007915A6" w:rsidRPr="00275914" w:rsidRDefault="007915A6" w:rsidP="00ED5E16">
      <w:pPr>
        <w:spacing w:after="0"/>
        <w:rPr>
          <w:rFonts w:ascii="Bookman Old Style" w:eastAsia="Times New Roman" w:hAnsi="Bookman Old Style" w:cs="Times New Roman"/>
          <w:bCs/>
          <w:iCs/>
          <w:sz w:val="26"/>
          <w:szCs w:val="26"/>
          <w:lang w:eastAsia="bg-BG"/>
        </w:rPr>
      </w:pPr>
    </w:p>
    <w:p w:rsidR="007915A6" w:rsidRPr="00275914" w:rsidRDefault="007915A6" w:rsidP="001C229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Bookman Old Style" w:eastAsia="Times New Roman" w:hAnsi="Bookman Old Style" w:cs="Times New Roman"/>
          <w:iCs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iCs/>
          <w:sz w:val="26"/>
          <w:szCs w:val="26"/>
        </w:rPr>
        <w:t>Методика за определяне на оценка на офертите:</w:t>
      </w:r>
    </w:p>
    <w:p w:rsidR="00F90D44" w:rsidRPr="00275914" w:rsidRDefault="00F90D44" w:rsidP="00ED5E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0"/>
        <w:jc w:val="both"/>
        <w:rPr>
          <w:rFonts w:ascii="Bookman Old Style" w:eastAsia="Times New Roman" w:hAnsi="Bookman Old Style" w:cs="Times New Roman"/>
          <w:b/>
          <w:sz w:val="26"/>
          <w:szCs w:val="26"/>
          <w:shd w:val="clear" w:color="auto" w:fill="FEFEFE"/>
          <w:lang w:eastAsia="bg-BG"/>
        </w:rPr>
      </w:pPr>
    </w:p>
    <w:p w:rsidR="007915A6" w:rsidRPr="00275914" w:rsidRDefault="007915A6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1.</w:t>
      </w:r>
      <w:r w:rsidR="00ED5E1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 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Ценовите предложения на допуснатите участници ще се оценяват и класират по критерий „най-ниска цена“ в лева без включен ДДС.</w:t>
      </w:r>
    </w:p>
    <w:p w:rsidR="007915A6" w:rsidRPr="00275914" w:rsidRDefault="007915A6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lastRenderedPageBreak/>
        <w:t xml:space="preserve">2. На първо място ще бъде класиран участникът предложил най-ниска </w:t>
      </w:r>
      <w:r w:rsidR="00ED5E1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цена на обособена позиция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, а на второ и следващо място останалите допуснати участници, съобразно възходящите стойности на ценовите им предложения.</w:t>
      </w:r>
    </w:p>
    <w:p w:rsidR="007915A6" w:rsidRPr="00275914" w:rsidRDefault="007915A6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3. Цената следва да е крайна и посочена в лева без включен ДДС. </w:t>
      </w:r>
    </w:p>
    <w:p w:rsidR="007915A6" w:rsidRPr="00275914" w:rsidRDefault="007915A6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4. Цената следва да е посочена като цяло число и/или такова до втори знак след десетичната запетая.</w:t>
      </w:r>
    </w:p>
    <w:p w:rsidR="007915A6" w:rsidRPr="00275914" w:rsidRDefault="007915A6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5. Участникът следва да посочи и изпише предлаганата цена с цифри и да изпише словом цифровото й изражение.</w:t>
      </w:r>
    </w:p>
    <w:p w:rsidR="007915A6" w:rsidRPr="00275914" w:rsidRDefault="007915A6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6. При различие между изписаното число и словесното му изражение, комисията ще оценява участника по словесното изражение.</w:t>
      </w:r>
    </w:p>
    <w:p w:rsidR="007915A6" w:rsidRPr="00275914" w:rsidRDefault="007915A6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7. В случай, че не бъде посочена стойност или посочената такава е нечетлива, комисията няма да разглежда и допусне до оценяване и класиране ценовото предложение, а предложилият ги участник ще бъде отстранен от процедурата.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Times New Roman" w:hAnsi="Bookman Old Style" w:cs="Times New Roman"/>
          <w:sz w:val="26"/>
          <w:szCs w:val="26"/>
          <w:shd w:val="clear" w:color="auto" w:fill="FEFEFE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8.</w:t>
      </w:r>
      <w:r w:rsidR="00ED5E1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 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Когато ценовите предложения на двама или повече участника са равни,</w:t>
      </w:r>
      <w:r w:rsidRPr="00275914">
        <w:rPr>
          <w:rFonts w:ascii="Bookman Old Style" w:eastAsia="Times New Roman" w:hAnsi="Bookman Old Style" w:cs="Times New Roman"/>
          <w:sz w:val="26"/>
          <w:szCs w:val="26"/>
          <w:shd w:val="clear" w:color="auto" w:fill="FEFEFE"/>
          <w:lang w:eastAsia="bg-BG"/>
        </w:rPr>
        <w:t xml:space="preserve"> комисията провежда публично жребий за определяне на изпълнител между класираните на първо място оферти.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Times New Roman" w:hAnsi="Bookman Old Style" w:cs="Times New Roman"/>
          <w:sz w:val="26"/>
          <w:szCs w:val="26"/>
          <w:shd w:val="clear" w:color="auto" w:fill="FEFEFE"/>
          <w:lang w:eastAsia="bg-BG"/>
        </w:rPr>
      </w:pPr>
    </w:p>
    <w:p w:rsidR="00F90D44" w:rsidRPr="00275914" w:rsidRDefault="00E26029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VІІ. </w:t>
      </w:r>
      <w:r w:rsidR="00F90D44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ОФЕРТА</w:t>
      </w:r>
    </w:p>
    <w:p w:rsidR="00E26029" w:rsidRPr="00275914" w:rsidRDefault="00E26029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1.Офертата, съдържаща необходимите документи, се представя в запечатана непрозрачна опаковка, върху която се посочват: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>адресат: с надпис „</w:t>
      </w:r>
      <w:r w:rsidR="00ED5E1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ДО „УМБАЛ Проф. д-р Стоян Киркович“ АД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, „Деловодство“, гр. </w:t>
      </w:r>
      <w:r w:rsidR="00ED5E1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Стара Загора, п.к. 6000, </w:t>
      </w:r>
      <w:r w:rsidR="005E0DC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ул. “Г. </w:t>
      </w:r>
      <w:r w:rsidR="00ED5E1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Столетов</w:t>
      </w:r>
      <w:r w:rsidR="005E0DC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” № </w:t>
      </w:r>
      <w:r w:rsidR="00ED5E1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2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>наименованието на участника, включително участниците в обединението, когато е приложимо;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>адрес за кореспонденция, телефон и по възможност – факс и електронен адрес;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 xml:space="preserve">наименованието на </w:t>
      </w:r>
      <w:r w:rsidR="005E0DC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поръчката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, за които се подава офертата.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Офертата се подава в срок до 16:00 часа на </w:t>
      </w:r>
      <w:r w:rsidR="00B63FFB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02.02.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201</w:t>
      </w:r>
      <w:r w:rsidR="00432903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8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 год.     </w:t>
      </w:r>
    </w:p>
    <w:p w:rsidR="00F90D44" w:rsidRPr="00275914" w:rsidRDefault="005E0DC6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 </w:t>
      </w:r>
      <w:r w:rsidR="00F90D44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Не се приемат оферти, подадени или получени при възложителя след изтичане на крайния срок за получаване или представени в незапечатана опаковка, или в опаковка с нарушена цялост. Такива оферти незабавно се връщат на подателя и съответното обстоятелство се отбелязва в регистъра. 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Офертите се подписват от управляващия и представляващ участник, съгласна актуалната му регистрация. В случай, че офертата не е подписана от управляващия и представляващ участник, съгласно актуалната му регистрация, а от пълномощник, в офертата следва да се представи нотариално заверено пълномощно на лицето</w:t>
      </w:r>
      <w:r w:rsidR="005E0DC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, което представлява участника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 Всички документи, които не са оригинали, и за които не се изисква нотариална заверка, следва да бъдат заверени от участника на всяка страница 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lastRenderedPageBreak/>
        <w:t>с гриф „Вярно с оригинала” и подписа на лицето/та, представляващо/и участника.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В случай, че участникът прецени, че в подадената от него оферта има конфиденциална информация, във връзка с наличието на търговска тайна, която не иска да се разкрива от Възложителя, той следва да посочи това обстоятелство в Техническото предложение.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2. „ЦЕНОВО ПРЕДЛОЖЕНИЕ” по образец към настоящата документация за участие в процедурата. Всички цени следва да са с точност до втория десетичен знак.  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3. При приемане на офертата върху опаковката се отбелязват поредният номер, датата и часа на получаването и посочените данни се записват във входящия регистър, за което на приносителя се издава документ.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4. СРОК НА ВАЛИДНОСТ НА ОФЕРТИТЕ - 90 дни  (деветдесет дни), считано от крайния срок за подаване на офертите.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5. Документите, свързани с участието в обществената поръчка, се представят от участника, или от упълномощен от него представител – лично – в деловодството или чрез пощенска или друга куриерска услуга с препоръчана пратка с обратна разписка, на адреса, посочен от възложителя. В случай, че участникът изпраща офертата чрез препоръчана поща с обратна разписка, разходите са за негова сметка. В този случай той следва да изпрати офертата така, че да обезпечи нейното получаване на посочения от възложителя адрес в срока, определен за подаване на офертите, </w:t>
      </w:r>
      <w:r w:rsidR="006211BA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посочен в  информацията за покана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 и докум</w:t>
      </w:r>
      <w:r w:rsidR="006211BA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е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нтацията. Рискът от забава или загубване на офертата е за участника. Възложителят не се ангажира да съдейства за пристигането на офертата на адреса и в срока, определен от него.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Изисквания при изготвяне и представяне на офертата. Съдържание на офертата.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1. Офертата следва да бъде предст</w:t>
      </w:r>
      <w:r w:rsidR="006211BA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авена на адреса, посочен в поканата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 за обществена поръчка, не по-късно от деня и часа, определени като краен срок за получаване на оферти.  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2. Всеки участник има право да представи само една оферта.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3. Лице, което участва в обединение или е дало съгласие да бъде подизпълнител на друг участник, не може да подава самостоятелна оферта. Едно физическо или юридическо лице може да участва само в едно обединение.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4. Офертите се изготвят, съгласно приложения образец, в запечатана непрозрачна опаковка и трябва да съдържат следните документи и информация: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 xml:space="preserve"> Административни сведения за лицето, което прави предложението, включително ЕИК /Единен идентификационен код, съгласно чл. 23, ал. 4 от ЗТР – ако е юридическо лице/; седалище и адрес на управление/постоянен адрес; координати за връзка, телефон, факс, адрес; регистрация по ЗДДС; идентифицираща информация от документ за самоличност – ако е физическо 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lastRenderedPageBreak/>
        <w:t>лице. При участници обединения, административните сведения се посочват за всяко физическо или юридическо лице, включено в обединението 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>Договор за обединение / ако е приложимо/</w:t>
      </w:r>
    </w:p>
    <w:p w:rsidR="005E0DC6" w:rsidRPr="00275914" w:rsidRDefault="005E0DC6" w:rsidP="00537F79">
      <w:pPr>
        <w:pStyle w:val="ListParagraph"/>
        <w:numPr>
          <w:ilvl w:val="0"/>
          <w:numId w:val="10"/>
        </w:numPr>
        <w:spacing w:after="0"/>
        <w:ind w:left="0" w:firstLine="426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Доказателства за изпълнени финансово икономически условия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 xml:space="preserve">Списък на изпълнените </w:t>
      </w:r>
      <w:r w:rsidR="005E0DC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услуги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>Списък на персонала, отговорен за изпълнението на поръчката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>Декларация по чл. 54, ал. 1, т. 3, т. 4 и т. 5 от ЗОП  - съгласно приложения образец;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 xml:space="preserve"> Декларация по чл. 54, ал. 1, т. 1, т. 2  и т. 7 от ЗОП</w:t>
      </w:r>
      <w:r w:rsidR="005E0DC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 - съгласно приложения образец;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>Декларация от подизпълнител/трето лице – свободен текст / ако е приложимо/.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 xml:space="preserve"> Техническо предложение за изпълнение на обществената поръчката</w:t>
      </w:r>
    </w:p>
    <w:p w:rsidR="00F90D44" w:rsidRPr="00275914" w:rsidRDefault="005E0DC6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 xml:space="preserve">Документ за упълномощаване </w:t>
      </w:r>
      <w:r w:rsidR="00F90D44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 xml:space="preserve">(ако е приложимо) </w:t>
      </w:r>
    </w:p>
    <w:p w:rsidR="00F90D44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•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 xml:space="preserve"> Ценово предложение за изп</w:t>
      </w:r>
      <w:r w:rsidR="005E0DC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ълнение на обществената поръчка, съгласно приложеният  образец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.</w:t>
      </w:r>
    </w:p>
    <w:p w:rsidR="007915A6" w:rsidRPr="00275914" w:rsidRDefault="00F90D44" w:rsidP="00ED5E16">
      <w:pPr>
        <w:spacing w:after="0"/>
        <w:ind w:firstLine="425"/>
        <w:jc w:val="both"/>
        <w:rPr>
          <w:rFonts w:ascii="Bookman Old Style" w:eastAsia="MS Mincho" w:hAnsi="Bookman Old Style" w:cs="Times New Roman"/>
          <w:sz w:val="26"/>
          <w:szCs w:val="26"/>
          <w:lang w:eastAsia="bg-BG"/>
        </w:rPr>
      </w:pP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5.</w:t>
      </w:r>
      <w:r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ab/>
        <w:t>Други изисквания: В случай, че необходимите документи са съставени на чужд език, същите следва да бъдат приложени към офертата с официален превод на български език. Възложителят не приема оферти за участие в обществената поръчка и връща незабавно на участниците оферти, които са представени след изтичане на крайния срок за получаване или са в незапечатана опаковка и</w:t>
      </w:r>
      <w:r w:rsidR="00ED5E16" w:rsidRPr="00275914">
        <w:rPr>
          <w:rFonts w:ascii="Bookman Old Style" w:eastAsia="MS Mincho" w:hAnsi="Bookman Old Style" w:cs="Times New Roman"/>
          <w:sz w:val="26"/>
          <w:szCs w:val="26"/>
          <w:lang w:eastAsia="bg-BG"/>
        </w:rPr>
        <w:t>ли в опаковка с нарушена цялост.</w:t>
      </w:r>
    </w:p>
    <w:p w:rsidR="005E0DC6" w:rsidRPr="00275914" w:rsidRDefault="002525EA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1. На основание чл.194</w:t>
      </w:r>
      <w:r w:rsidR="005E0DC6" w:rsidRPr="00275914">
        <w:rPr>
          <w:rFonts w:ascii="Bookman Old Style" w:hAnsi="Bookman Old Style" w:cs="Times New Roman"/>
          <w:sz w:val="26"/>
          <w:szCs w:val="26"/>
        </w:rPr>
        <w:t xml:space="preserve"> от ЗОП, Възложителят ще сключи договор за обществената поръчка с определения изпълнител в тридесетдневен срок от датата на определяне на изпълнителя.</w:t>
      </w:r>
    </w:p>
    <w:p w:rsidR="005E0DC6" w:rsidRPr="00275914" w:rsidRDefault="005E0DC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2. При подписването на договора, определеният за изпълнител, участник представя актуални документи, удостоверяващи липсата на основания за отстраняването. Документите се изискват и от подизпълнителите и третите лица, ако има такива. При сключване на договор с участника, определен за изпълнител, на основание чл. 67, ал. 6, вр. с чл. 66, ал. 2 от ЗОП за подизпълнителят  следва да се предстнави актуални документи, удостоверяващи липсата на основания за отстраняване и съответствие с критериите за подбор на Възложителя, съобразно дела и вида на поръчката, които ще изпълнява.</w:t>
      </w:r>
    </w:p>
    <w:p w:rsidR="005E0DC6" w:rsidRPr="00275914" w:rsidRDefault="005E0DC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   Преди подписване на договора, изпълнителят следва да представи всички изискуеми документи по чл. 67, ал. 6 от ЗОП.</w:t>
      </w:r>
    </w:p>
    <w:p w:rsidR="005E0DC6" w:rsidRPr="00275914" w:rsidRDefault="005E0DC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3. Договор за обществена поръчка не се сключва,  когато са налице обстоятелствата по чл. 112, ал. 2 от ЗОП.</w:t>
      </w:r>
    </w:p>
    <w:p w:rsidR="005E0DC6" w:rsidRPr="00275914" w:rsidRDefault="005E0DC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4. Възложителят не сключва договор, когато участникът, класиран на първо място:</w:t>
      </w:r>
    </w:p>
    <w:p w:rsidR="005E0DC6" w:rsidRPr="00275914" w:rsidRDefault="005E0DC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- откаже да сключи договор;</w:t>
      </w:r>
    </w:p>
    <w:p w:rsidR="005E0DC6" w:rsidRPr="00275914" w:rsidRDefault="005E0DC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- не изпълни някое от условията по т. 2 от настоящия раздел или</w:t>
      </w:r>
    </w:p>
    <w:p w:rsidR="005E0DC6" w:rsidRPr="00275914" w:rsidRDefault="005E0DC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- не докаже, че не са налице основания за отстраняване от процедурата.</w:t>
      </w:r>
    </w:p>
    <w:p w:rsidR="005E0DC6" w:rsidRPr="00275914" w:rsidRDefault="005E0DC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lastRenderedPageBreak/>
        <w:t>5. Когато определеният за изпълнител участник откаже да сключи договор, възложителят прекратява процедурата или определя за изпълнител втория класиран участник. За отказ се приема и неявяването на уговорената дата, освен ако неявяването е по обективни причини, за което възложителят е уведомен своевременно.</w:t>
      </w:r>
    </w:p>
    <w:p w:rsidR="007915A6" w:rsidRPr="00275914" w:rsidRDefault="005E0DC6" w:rsidP="00ED5E16">
      <w:pPr>
        <w:pStyle w:val="NoSpacing"/>
        <w:spacing w:line="276" w:lineRule="auto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6. За всички неуредени въпроси се прилагат разпоредбите на Закона за обществените поръчки и Правилника за прилагане на закона за обществените поръчки.</w:t>
      </w:r>
    </w:p>
    <w:p w:rsidR="005E0DC6" w:rsidRPr="00275914" w:rsidRDefault="005E0DC6" w:rsidP="005E0DC6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ED5E16" w:rsidRPr="00275914" w:rsidRDefault="00ED5E16" w:rsidP="005E0DC6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ED5E16" w:rsidRPr="00275914" w:rsidRDefault="00ED5E16" w:rsidP="005E0DC6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432903" w:rsidRPr="00275914" w:rsidRDefault="00432903" w:rsidP="00537F79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:rsidR="00537F79" w:rsidRPr="00275914" w:rsidRDefault="00537F79" w:rsidP="00537F79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:rsidR="00432903" w:rsidRPr="00275914" w:rsidRDefault="00432903" w:rsidP="005E0DC6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432903" w:rsidRPr="00275914" w:rsidRDefault="00432903" w:rsidP="005E0DC6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ED5E16" w:rsidRPr="00275914" w:rsidRDefault="00ED5E16" w:rsidP="005E0DC6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ED5E16" w:rsidRPr="00275914" w:rsidRDefault="00ED5E16" w:rsidP="005E0DC6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EE63C1" w:rsidRPr="00275914" w:rsidRDefault="00EE63C1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</w:p>
    <w:p w:rsidR="00EE63C1" w:rsidRPr="00275914" w:rsidRDefault="00EE63C1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</w:p>
    <w:p w:rsidR="00EE63C1" w:rsidRPr="00275914" w:rsidRDefault="00EE63C1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</w:p>
    <w:p w:rsidR="00EE63C1" w:rsidRPr="00275914" w:rsidRDefault="00EE63C1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</w:p>
    <w:p w:rsidR="00EE63C1" w:rsidRPr="00275914" w:rsidRDefault="00EE63C1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</w:p>
    <w:p w:rsidR="00EE63C1" w:rsidRPr="00275914" w:rsidRDefault="00EE63C1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</w:p>
    <w:p w:rsidR="00EE63C1" w:rsidRPr="00275914" w:rsidRDefault="00EE63C1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  <w:lang w:val="en-US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ED5E16" w:rsidRPr="00275914" w:rsidRDefault="005E0DC6" w:rsidP="00D644AB">
      <w:pPr>
        <w:shd w:val="clear" w:color="auto" w:fill="FFFFFF"/>
        <w:spacing w:after="0"/>
        <w:contextualSpacing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275914">
        <w:rPr>
          <w:rFonts w:ascii="Bookman Old Style" w:hAnsi="Bookman Old Style" w:cs="Times New Roman"/>
          <w:b/>
          <w:sz w:val="26"/>
          <w:szCs w:val="26"/>
        </w:rPr>
        <w:t>ОБРАЗЦИ</w:t>
      </w:r>
    </w:p>
    <w:p w:rsidR="00ED5E16" w:rsidRPr="00275914" w:rsidRDefault="00ED5E16" w:rsidP="00D644AB">
      <w:pPr>
        <w:shd w:val="clear" w:color="auto" w:fill="FFFFFF"/>
        <w:spacing w:after="0"/>
        <w:contextualSpacing/>
        <w:jc w:val="center"/>
        <w:rPr>
          <w:rFonts w:ascii="Bookman Old Style" w:eastAsia="SimSun" w:hAnsi="Bookman Old Style" w:cs="Times New Roman"/>
          <w:b/>
          <w:i/>
          <w:spacing w:val="-1"/>
          <w:sz w:val="24"/>
          <w:szCs w:val="24"/>
          <w:lang w:val="ru-RU" w:eastAsia="bg-BG"/>
        </w:rPr>
      </w:pPr>
      <w:r w:rsidRPr="00275914">
        <w:rPr>
          <w:rFonts w:ascii="Bookman Old Style" w:eastAsia="SimSun" w:hAnsi="Bookman Old Style" w:cs="Times New Roman"/>
          <w:b/>
          <w:i/>
          <w:spacing w:val="-1"/>
          <w:sz w:val="24"/>
          <w:szCs w:val="24"/>
          <w:lang w:val="ru-RU" w:eastAsia="bg-BG"/>
        </w:rPr>
        <w:t>Образец №1</w:t>
      </w:r>
    </w:p>
    <w:p w:rsidR="005E0DC6" w:rsidRPr="00275914" w:rsidRDefault="005E0DC6" w:rsidP="00ED5E16">
      <w:pPr>
        <w:shd w:val="clear" w:color="auto" w:fill="FFFFFF"/>
        <w:spacing w:after="0"/>
        <w:ind w:firstLine="720"/>
        <w:contextualSpacing/>
        <w:jc w:val="center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5E0DC6" w:rsidRPr="00275914" w:rsidRDefault="005E0DC6" w:rsidP="00D644AB">
      <w:pPr>
        <w:shd w:val="clear" w:color="auto" w:fill="FFFFFF"/>
        <w:spacing w:after="0"/>
        <w:contextualSpacing/>
        <w:jc w:val="center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Опис на представените документи по чл. 47, ал. 3 от ППЗОП,</w:t>
      </w:r>
    </w:p>
    <w:p w:rsidR="005E0DC6" w:rsidRPr="00275914" w:rsidRDefault="005E0DC6" w:rsidP="00D644AB">
      <w:pPr>
        <w:shd w:val="clear" w:color="auto" w:fill="FFFFFF"/>
        <w:spacing w:after="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съдържащи се в офертата на ...................................................,</w:t>
      </w:r>
    </w:p>
    <w:p w:rsidR="00ED5E16" w:rsidRPr="00275914" w:rsidRDefault="005E0DC6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 xml:space="preserve">участник в поръчка с предмет: 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ED5E16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ED5E16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, включваща хранителни продукти /номенклатурни единици/ разпределени в обособени позиции -– обособена позиция № 1 „хляб,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6282"/>
        <w:gridCol w:w="1816"/>
        <w:gridCol w:w="1497"/>
      </w:tblGrid>
      <w:tr w:rsidR="005E0DC6" w:rsidRPr="00275914" w:rsidTr="00537F79">
        <w:trPr>
          <w:trHeight w:val="503"/>
        </w:trPr>
        <w:tc>
          <w:tcPr>
            <w:tcW w:w="72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 xml:space="preserve">  </w:t>
            </w:r>
          </w:p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363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Описание на документа</w:t>
            </w:r>
          </w:p>
        </w:tc>
        <w:tc>
          <w:tcPr>
            <w:tcW w:w="1760" w:type="dxa"/>
          </w:tcPr>
          <w:p w:rsidR="005E0DC6" w:rsidRPr="00275914" w:rsidRDefault="005E0DC6" w:rsidP="00D644AB">
            <w:pPr>
              <w:shd w:val="clear" w:color="auto" w:fill="FFFFFF"/>
              <w:spacing w:after="0"/>
              <w:ind w:left="284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Оригинал/</w:t>
            </w:r>
          </w:p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копие</w:t>
            </w:r>
          </w:p>
        </w:tc>
        <w:tc>
          <w:tcPr>
            <w:tcW w:w="1498" w:type="dxa"/>
          </w:tcPr>
          <w:p w:rsidR="005E0DC6" w:rsidRPr="00275914" w:rsidRDefault="00D644AB" w:rsidP="00D644AB">
            <w:pPr>
              <w:shd w:val="clear" w:color="auto" w:fill="FFFFFF"/>
              <w:spacing w:after="0"/>
              <w:ind w:firstLine="10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 xml:space="preserve"> Страници               от...</w:t>
            </w:r>
            <w:r w:rsidR="005E0DC6"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до .....</w:t>
            </w:r>
          </w:p>
        </w:tc>
      </w:tr>
      <w:tr w:rsidR="005E0DC6" w:rsidRPr="00275914" w:rsidTr="00537F79">
        <w:trPr>
          <w:trHeight w:val="225"/>
        </w:trPr>
        <w:tc>
          <w:tcPr>
            <w:tcW w:w="72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63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49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</w:tr>
      <w:tr w:rsidR="005E0DC6" w:rsidRPr="00275914" w:rsidTr="00537F79">
        <w:trPr>
          <w:trHeight w:val="334"/>
        </w:trPr>
        <w:tc>
          <w:tcPr>
            <w:tcW w:w="72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363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49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</w:tr>
      <w:tr w:rsidR="005E0DC6" w:rsidRPr="00275914" w:rsidTr="00537F79">
        <w:trPr>
          <w:trHeight w:val="503"/>
        </w:trPr>
        <w:tc>
          <w:tcPr>
            <w:tcW w:w="72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63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49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</w:tr>
      <w:tr w:rsidR="005E0DC6" w:rsidRPr="00275914" w:rsidTr="00537F79">
        <w:trPr>
          <w:trHeight w:val="489"/>
        </w:trPr>
        <w:tc>
          <w:tcPr>
            <w:tcW w:w="72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6363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49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</w:tr>
      <w:tr w:rsidR="005E0DC6" w:rsidRPr="00275914" w:rsidTr="00537F79">
        <w:trPr>
          <w:trHeight w:val="152"/>
        </w:trPr>
        <w:tc>
          <w:tcPr>
            <w:tcW w:w="72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363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498" w:type="dxa"/>
          </w:tcPr>
          <w:p w:rsidR="005E0DC6" w:rsidRPr="00275914" w:rsidRDefault="005E0DC6" w:rsidP="00537F79">
            <w:pPr>
              <w:shd w:val="clear" w:color="auto" w:fill="FFFFFF"/>
              <w:spacing w:after="0"/>
              <w:ind w:left="284" w:firstLine="436"/>
              <w:contextualSpacing/>
              <w:jc w:val="both"/>
              <w:rPr>
                <w:rFonts w:ascii="Bookman Old Style" w:eastAsia="SimSun" w:hAnsi="Bookman Old Style" w:cs="Times New Roman"/>
                <w:spacing w:val="-1"/>
                <w:sz w:val="24"/>
                <w:szCs w:val="24"/>
                <w:lang w:eastAsia="bg-BG"/>
              </w:rPr>
            </w:pPr>
          </w:p>
        </w:tc>
      </w:tr>
    </w:tbl>
    <w:p w:rsidR="005E0DC6" w:rsidRPr="00275914" w:rsidRDefault="005E0DC6" w:rsidP="00537F79">
      <w:pPr>
        <w:shd w:val="clear" w:color="auto" w:fill="FFFFFF"/>
        <w:spacing w:after="0"/>
        <w:ind w:left="284" w:firstLine="436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5E0DC6" w:rsidRPr="00275914" w:rsidRDefault="005E0DC6" w:rsidP="005E0DC6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5E0DC6" w:rsidRPr="00275914" w:rsidRDefault="005E0DC6" w:rsidP="005E0DC6">
      <w:pPr>
        <w:shd w:val="clear" w:color="auto" w:fill="FFFFFF"/>
        <w:spacing w:after="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....................../ .....................                      .......................................</w:t>
      </w:r>
    </w:p>
    <w:p w:rsidR="005E0DC6" w:rsidRPr="00275914" w:rsidRDefault="00ED5E16" w:rsidP="005E0DC6">
      <w:pPr>
        <w:shd w:val="clear" w:color="auto" w:fill="FFFFFF"/>
        <w:spacing w:after="0"/>
        <w:ind w:left="5664" w:hanging="4254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Дата</w:t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  <w:t xml:space="preserve">Име и фамилия  /Подпис на </w:t>
      </w:r>
      <w:r w:rsidR="005E0DC6"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лицето (и печат)</w:t>
      </w:r>
    </w:p>
    <w:p w:rsidR="005E0DC6" w:rsidRPr="00275914" w:rsidRDefault="005E0DC6" w:rsidP="005E0DC6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––––––––––––––––––––––––––––––––––––––––––––––––––––––––––––––––––––––*Документите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5E0DC6" w:rsidRPr="00275914" w:rsidRDefault="005E0DC6" w:rsidP="00ED5E16">
      <w:pPr>
        <w:shd w:val="clear" w:color="auto" w:fill="FFFFFF"/>
        <w:spacing w:after="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ED5E16" w:rsidP="00ED5E16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ЗАЯВЛЕНИЕ ЗА УЧАСТИЕ</w:t>
      </w:r>
    </w:p>
    <w:p w:rsidR="00C85A9F" w:rsidRPr="00275914" w:rsidRDefault="00C85A9F" w:rsidP="00ED5E16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Долуподписаният/ата,....................…………………………………........</w:t>
      </w:r>
      <w:r w:rsidR="00537F79"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..............................(</w:t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 xml:space="preserve">трите </w:t>
      </w:r>
      <w:r w:rsidR="00537F79"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имена</w:t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) ЕГН: .............................., л.к. № .......................................изд. на .........................................,от МВР ..............................., в качеството ми на.....................…….......на фирма</w:t>
      </w:r>
      <w:r w:rsidR="00537F79"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 xml:space="preserve"> </w:t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.....……...........................................</w:t>
      </w:r>
      <w:r w:rsidR="00537F79"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 xml:space="preserve">. </w:t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ЕИК:……………………………,със седалище и адрес на управлен</w:t>
      </w:r>
      <w:r w:rsidR="00537F79"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ие:...…………………………….............</w:t>
      </w: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</w:r>
    </w:p>
    <w:p w:rsidR="00D644AB" w:rsidRDefault="00D644AB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D644AB" w:rsidRDefault="00D644AB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D644AB" w:rsidRDefault="00D644AB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УВАЖАЕМИ ДАМИ И ГОСПОДА,</w:t>
      </w: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ED5E16" w:rsidRPr="00275914" w:rsidRDefault="00C85A9F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  <w:t xml:space="preserve">Желаем да участваме в процедура за избор на изпълнител с предмет: 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ED5E16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ED5E16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, включваща хранителни продукти /номенклатурни единици/ разпределени в обособени позиции -– обособена позиция № 1 „хляб,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зеленчуци”.</w:t>
      </w: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  <w:t>Към настоящото заявление за участие прилагам:</w:t>
      </w: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1.</w:t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  <w:t>Административни сведения за участника</w:t>
      </w: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2.</w:t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  <w:t xml:space="preserve">Документи за доказване на предприетите мерки за надеждност, когато е приложимо; </w:t>
      </w: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3.</w:t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  <w:t>Документ/и по чл. 37, ал. 4 от ППЗОП, когато е приложимо.</w:t>
      </w:r>
    </w:p>
    <w:p w:rsidR="00C85A9F" w:rsidRPr="00275914" w:rsidRDefault="00C85A9F" w:rsidP="00ED5E16">
      <w:pPr>
        <w:shd w:val="clear" w:color="auto" w:fill="FFFFFF"/>
        <w:spacing w:after="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tbl>
      <w:tblPr>
        <w:tblW w:w="9371" w:type="dxa"/>
        <w:tblInd w:w="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3424"/>
      </w:tblGrid>
      <w:tr w:rsidR="00C85A9F" w:rsidRPr="00275914" w:rsidTr="00537F79">
        <w:trPr>
          <w:trHeight w:val="269"/>
        </w:trPr>
        <w:tc>
          <w:tcPr>
            <w:tcW w:w="5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Наименование на участника:</w:t>
            </w:r>
          </w:p>
        </w:tc>
        <w:tc>
          <w:tcPr>
            <w:tcW w:w="34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84"/>
        </w:trPr>
        <w:tc>
          <w:tcPr>
            <w:tcW w:w="59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ЕИК/БУЛСТАТ/ЕГН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553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69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Седалище: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ind w:left="-649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84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- пощенски код, населено място: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69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- ул</w:t>
            </w:r>
            <w:proofErr w:type="gramStart"/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./</w:t>
            </w:r>
            <w:proofErr w:type="gramEnd"/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бул. №, блок №, вход, етаж: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84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Адрес за кореспонденция: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84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- пощенски код, населено място: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84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- ул</w:t>
            </w:r>
            <w:proofErr w:type="gramStart"/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./</w:t>
            </w:r>
            <w:proofErr w:type="gramEnd"/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бул. №, блок №, вход, етаж: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69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Телефон: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84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Факс: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284"/>
        </w:trPr>
        <w:tc>
          <w:tcPr>
            <w:tcW w:w="5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E-mail адрес: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781"/>
        </w:trPr>
        <w:tc>
          <w:tcPr>
            <w:tcW w:w="9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C85A9F" w:rsidRPr="00275914" w:rsidTr="00537F79">
        <w:trPr>
          <w:trHeight w:val="267"/>
        </w:trPr>
        <w:tc>
          <w:tcPr>
            <w:tcW w:w="93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Лица, представляващи участника по учредителен акт:</w:t>
            </w:r>
          </w:p>
        </w:tc>
      </w:tr>
      <w:tr w:rsidR="00C85A9F" w:rsidRPr="00275914" w:rsidTr="00537F79">
        <w:trPr>
          <w:trHeight w:val="267"/>
        </w:trPr>
        <w:tc>
          <w:tcPr>
            <w:tcW w:w="937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(ако лицата са повече от едно, се добавя необходимият брой полета)</w:t>
            </w:r>
          </w:p>
        </w:tc>
      </w:tr>
    </w:tbl>
    <w:p w:rsidR="00C85A9F" w:rsidRPr="00275914" w:rsidRDefault="00C85A9F" w:rsidP="00C85A9F">
      <w:pPr>
        <w:shd w:val="clear" w:color="auto" w:fill="FEFEFE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vanish/>
          <w:color w:val="000000"/>
          <w:sz w:val="24"/>
          <w:szCs w:val="24"/>
          <w:lang w:val="en-AU" w:eastAsia="bg-BG"/>
        </w:rPr>
      </w:pPr>
    </w:p>
    <w:p w:rsidR="00C85A9F" w:rsidRPr="00275914" w:rsidRDefault="00C85A9F" w:rsidP="00C85A9F">
      <w:pPr>
        <w:shd w:val="clear" w:color="auto" w:fill="FEFEFE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vanish/>
          <w:color w:val="000000"/>
          <w:sz w:val="24"/>
          <w:szCs w:val="24"/>
          <w:lang w:val="en-AU" w:eastAsia="bg-BG"/>
        </w:rPr>
      </w:pPr>
    </w:p>
    <w:tbl>
      <w:tblPr>
        <w:tblW w:w="9371" w:type="dxa"/>
        <w:tblInd w:w="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78"/>
      </w:tblGrid>
      <w:tr w:rsidR="00C85A9F" w:rsidRPr="00275914" w:rsidTr="00537F79"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Трите имена, ЕГН, лична карта №, адрес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rPr>
          <w:trHeight w:val="50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 xml:space="preserve">Трите имена, ЕГН, лична карта №, </w:t>
            </w: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lastRenderedPageBreak/>
              <w:t>адрес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lastRenderedPageBreak/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Трите имена, ЕГН, лична карта №, адрес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proofErr w:type="gramStart"/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1. ...............................................................</w:t>
            </w:r>
            <w:proofErr w:type="gramEnd"/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proofErr w:type="gramStart"/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2. ...............................................................</w:t>
            </w:r>
            <w:proofErr w:type="gramEnd"/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Данни за банковата сметка: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Обслужваща банка</w:t>
            </w:r>
            <w:proofErr w:type="gramStart"/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:..............................................................................................................................................................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IBAN.............................................................................................................................................................................................................................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BIC...............................................................................................................................................................................................................................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</w:p>
        </w:tc>
      </w:tr>
      <w:tr w:rsidR="00C85A9F" w:rsidRPr="00275914" w:rsidTr="00537F79">
        <w:tc>
          <w:tcPr>
            <w:tcW w:w="4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  <w:r w:rsidRPr="00275914"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  <w:t>Титуляр на сметката:..............................................................................................................................................................................................................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A9F" w:rsidRPr="00275914" w:rsidRDefault="00C85A9F" w:rsidP="00C85A9F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AU" w:eastAsia="bg-BG"/>
              </w:rPr>
            </w:pPr>
          </w:p>
        </w:tc>
      </w:tr>
    </w:tbl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 xml:space="preserve">Участник:………………………… </w:t>
      </w: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</w: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ab/>
        <w:t>/............................................................../</w:t>
      </w: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  <w:t>/трите имена, подпис и печат/</w:t>
      </w: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ED5E16" w:rsidRPr="00275914" w:rsidRDefault="00ED5E16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ED5E16" w:rsidRPr="00275914" w:rsidRDefault="00ED5E16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ED5E16" w:rsidRPr="00275914" w:rsidRDefault="00ED5E16" w:rsidP="00ED5E16">
      <w:pPr>
        <w:shd w:val="clear" w:color="auto" w:fill="FFFFFF"/>
        <w:spacing w:after="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ED5E16" w:rsidRPr="00275914" w:rsidRDefault="00ED5E16" w:rsidP="00ED5E16">
      <w:pPr>
        <w:shd w:val="clear" w:color="auto" w:fill="FFFFFF"/>
        <w:spacing w:after="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ED5E16" w:rsidRPr="00275914" w:rsidRDefault="00ED5E16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C85A9F" w:rsidRPr="00275914" w:rsidRDefault="00C85A9F" w:rsidP="00C85A9F">
      <w:pPr>
        <w:shd w:val="clear" w:color="auto" w:fill="FFFFFF"/>
        <w:spacing w:after="0"/>
        <w:ind w:firstLine="720"/>
        <w:contextualSpacing/>
        <w:jc w:val="both"/>
        <w:rPr>
          <w:rFonts w:ascii="Bookman Old Style" w:eastAsia="SimSun" w:hAnsi="Bookman Old Style" w:cs="Times New Roman"/>
          <w:spacing w:val="-1"/>
          <w:sz w:val="24"/>
          <w:szCs w:val="24"/>
          <w:lang w:eastAsia="bg-BG"/>
        </w:rPr>
      </w:pPr>
    </w:p>
    <w:p w:rsidR="00537F79" w:rsidRPr="00275914" w:rsidRDefault="00537F79" w:rsidP="00D644AB">
      <w:pPr>
        <w:shd w:val="clear" w:color="auto" w:fill="FFFFFF"/>
        <w:spacing w:after="0"/>
        <w:contextualSpacing/>
        <w:rPr>
          <w:rFonts w:ascii="Bookman Old Style" w:eastAsia="SimSun" w:hAnsi="Bookman Old Style" w:cs="Times New Roman"/>
          <w:b/>
          <w:spacing w:val="-1"/>
          <w:sz w:val="24"/>
          <w:szCs w:val="24"/>
          <w:lang w:eastAsia="bg-BG"/>
        </w:rPr>
      </w:pPr>
    </w:p>
    <w:p w:rsidR="00537F79" w:rsidRPr="00275914" w:rsidRDefault="00537F79" w:rsidP="00ED5E16">
      <w:pPr>
        <w:shd w:val="clear" w:color="auto" w:fill="FFFFFF"/>
        <w:spacing w:after="0"/>
        <w:ind w:firstLine="720"/>
        <w:contextualSpacing/>
        <w:jc w:val="right"/>
        <w:rPr>
          <w:rFonts w:ascii="Bookman Old Style" w:eastAsia="SimSun" w:hAnsi="Bookman Old Style" w:cs="Times New Roman"/>
          <w:b/>
          <w:spacing w:val="-1"/>
          <w:sz w:val="24"/>
          <w:szCs w:val="24"/>
          <w:lang w:eastAsia="bg-BG"/>
        </w:rPr>
      </w:pPr>
    </w:p>
    <w:p w:rsidR="00C85A9F" w:rsidRPr="00275914" w:rsidRDefault="00C85A9F" w:rsidP="00ED5E16">
      <w:pPr>
        <w:shd w:val="clear" w:color="auto" w:fill="FFFFFF"/>
        <w:spacing w:after="0"/>
        <w:ind w:firstLine="720"/>
        <w:contextualSpacing/>
        <w:jc w:val="right"/>
        <w:rPr>
          <w:rFonts w:ascii="Bookman Old Style" w:eastAsia="SimSun" w:hAnsi="Bookman Old Style" w:cs="Times New Roman"/>
          <w:b/>
          <w:spacing w:val="-1"/>
          <w:sz w:val="24"/>
          <w:szCs w:val="24"/>
          <w:lang w:eastAsia="bg-BG"/>
        </w:rPr>
      </w:pPr>
      <w:r w:rsidRPr="00275914">
        <w:rPr>
          <w:rFonts w:ascii="Bookman Old Style" w:eastAsia="SimSun" w:hAnsi="Bookman Old Style" w:cs="Times New Roman"/>
          <w:b/>
          <w:spacing w:val="-1"/>
          <w:sz w:val="24"/>
          <w:szCs w:val="24"/>
          <w:lang w:eastAsia="bg-BG"/>
        </w:rPr>
        <w:t>Образец № 3</w:t>
      </w:r>
    </w:p>
    <w:p w:rsidR="00C85A9F" w:rsidRPr="00275914" w:rsidRDefault="00C85A9F" w:rsidP="00C85A9F">
      <w:pPr>
        <w:tabs>
          <w:tab w:val="left" w:pos="9072"/>
        </w:tabs>
        <w:spacing w:after="0"/>
        <w:rPr>
          <w:rFonts w:ascii="Bookman Old Style" w:eastAsia="Calibri" w:hAnsi="Bookman Old Style" w:cs="Times New Roman"/>
          <w:b/>
          <w:bCs/>
          <w:i/>
          <w:color w:val="000000"/>
          <w:spacing w:val="43"/>
          <w:sz w:val="24"/>
          <w:szCs w:val="24"/>
          <w:shd w:val="clear" w:color="auto" w:fill="FFFFFF"/>
          <w:lang w:eastAsia="bg-BG" w:bidi="bg-BG"/>
        </w:rPr>
      </w:pPr>
    </w:p>
    <w:p w:rsidR="00C85A9F" w:rsidRPr="00275914" w:rsidRDefault="00C85A9F" w:rsidP="00C85A9F">
      <w:pPr>
        <w:tabs>
          <w:tab w:val="left" w:pos="9072"/>
        </w:tabs>
        <w:spacing w:after="0"/>
        <w:jc w:val="center"/>
        <w:rPr>
          <w:rFonts w:ascii="Bookman Old Style" w:eastAsia="Calibri" w:hAnsi="Bookman Old Style" w:cs="Times New Roman"/>
          <w:b/>
          <w:bCs/>
          <w:i/>
          <w:color w:val="000000"/>
          <w:spacing w:val="43"/>
          <w:sz w:val="24"/>
          <w:szCs w:val="24"/>
          <w:shd w:val="clear" w:color="auto" w:fill="FFFFFF"/>
          <w:lang w:eastAsia="bg-BG" w:bidi="bg-BG"/>
        </w:rPr>
      </w:pPr>
    </w:p>
    <w:p w:rsidR="00C85A9F" w:rsidRPr="00275914" w:rsidRDefault="00C85A9F" w:rsidP="00C85A9F">
      <w:pPr>
        <w:tabs>
          <w:tab w:val="left" w:pos="9072"/>
        </w:tabs>
        <w:spacing w:after="0"/>
        <w:jc w:val="center"/>
        <w:rPr>
          <w:rFonts w:ascii="Bookman Old Style" w:eastAsia="Calibri" w:hAnsi="Bookman Old Style" w:cs="Times New Roman"/>
          <w:b/>
          <w:bCs/>
          <w:i/>
          <w:color w:val="000000"/>
          <w:spacing w:val="43"/>
          <w:sz w:val="24"/>
          <w:szCs w:val="24"/>
          <w:shd w:val="clear" w:color="auto" w:fill="FFFFFF"/>
          <w:lang w:eastAsia="bg-BG" w:bidi="bg-BG"/>
        </w:rPr>
      </w:pPr>
      <w:r w:rsidRPr="00275914">
        <w:rPr>
          <w:rFonts w:ascii="Bookman Old Style" w:eastAsia="Calibri" w:hAnsi="Bookman Old Style" w:cs="Times New Roman"/>
          <w:b/>
          <w:bCs/>
          <w:i/>
          <w:color w:val="000000"/>
          <w:spacing w:val="43"/>
          <w:sz w:val="24"/>
          <w:szCs w:val="24"/>
          <w:shd w:val="clear" w:color="auto" w:fill="FFFFFF"/>
          <w:lang w:eastAsia="bg-BG" w:bidi="bg-BG"/>
        </w:rPr>
        <w:t>ДЕКЛАРАЦИЯ</w:t>
      </w:r>
      <w:r w:rsidRPr="00275914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bg-BG" w:bidi="bg-BG"/>
        </w:rPr>
        <w:br/>
        <w:t>(за обстоятелствата по чл. 54, ал. 1, т. 1, 2 и 7 от Закона за обществените поръчки)</w:t>
      </w:r>
    </w:p>
    <w:p w:rsidR="00C85A9F" w:rsidRPr="00275914" w:rsidRDefault="00C85A9F" w:rsidP="00C85A9F">
      <w:p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C85A9F" w:rsidRPr="00275914" w:rsidRDefault="00C85A9F" w:rsidP="00C85A9F">
      <w:pPr>
        <w:autoSpaceDE w:val="0"/>
        <w:autoSpaceDN w:val="0"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  <w:r w:rsidRPr="00275914">
        <w:rPr>
          <w:rFonts w:ascii="Bookman Old Style" w:eastAsia="Times New Roman" w:hAnsi="Bookman Old Style" w:cs="Times New Roman"/>
          <w:spacing w:val="2"/>
          <w:sz w:val="24"/>
          <w:szCs w:val="24"/>
          <w:lang w:val="ru-RU" w:eastAsia="bg-BG"/>
        </w:rPr>
        <w:tab/>
        <w:t>Долуподписаният    /-ната/ ................................................................................</w:t>
      </w:r>
      <w:r w:rsidRPr="00275914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bg-BG"/>
        </w:rPr>
        <w:t>,    с    ЕГН .................................</w:t>
      </w:r>
      <w:r w:rsidRPr="0027591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,  </w:t>
      </w:r>
      <w:r w:rsidRPr="00275914">
        <w:rPr>
          <w:rFonts w:ascii="Bookman Old Style" w:eastAsia="Times New Roman" w:hAnsi="Bookman Old Style" w:cs="Times New Roman"/>
          <w:spacing w:val="1"/>
          <w:sz w:val="24"/>
          <w:szCs w:val="24"/>
          <w:lang w:val="ru-RU" w:eastAsia="bg-BG"/>
        </w:rPr>
        <w:t xml:space="preserve">л.к.№ </w:t>
      </w:r>
      <w:r w:rsidRPr="00275914">
        <w:rPr>
          <w:rFonts w:ascii="Bookman Old Style" w:eastAsia="Times New Roman" w:hAnsi="Bookman Old Style" w:cs="Times New Roman"/>
          <w:spacing w:val="1"/>
          <w:sz w:val="24"/>
          <w:szCs w:val="24"/>
          <w:lang w:eastAsia="bg-BG"/>
        </w:rPr>
        <w:t>.............................</w:t>
      </w:r>
      <w:r w:rsidRPr="0027591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 </w:t>
      </w:r>
      <w:r w:rsidRPr="00275914">
        <w:rPr>
          <w:rFonts w:ascii="Bookman Old Style" w:eastAsia="Times New Roman" w:hAnsi="Bookman Old Style" w:cs="Times New Roman"/>
          <w:spacing w:val="3"/>
          <w:sz w:val="24"/>
          <w:szCs w:val="24"/>
          <w:lang w:val="ru-RU" w:eastAsia="bg-BG"/>
        </w:rPr>
        <w:t xml:space="preserve">издадена    на .........................     </w:t>
      </w:r>
      <w:r w:rsidRPr="0027591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в </w:t>
      </w:r>
    </w:p>
    <w:p w:rsidR="00C85A9F" w:rsidRPr="00275914" w:rsidRDefault="00C85A9F" w:rsidP="00C85A9F">
      <w:pPr>
        <w:tabs>
          <w:tab w:val="left" w:pos="9000"/>
        </w:tabs>
        <w:autoSpaceDE w:val="0"/>
        <w:autoSpaceDN w:val="0"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  <w:r w:rsidRPr="00275914">
        <w:rPr>
          <w:rFonts w:ascii="Bookman Old Style" w:eastAsia="Times New Roman" w:hAnsi="Bookman Old Style" w:cs="Times New Roman"/>
          <w:spacing w:val="-4"/>
          <w:sz w:val="24"/>
          <w:szCs w:val="24"/>
          <w:lang w:val="ru-RU" w:eastAsia="bg-BG"/>
        </w:rPr>
        <w:t>в качеството    ми    на</w:t>
      </w:r>
      <w:r w:rsidRPr="0027591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......................................................................... на ................................... </w:t>
      </w:r>
      <w:r w:rsidRPr="00275914">
        <w:rPr>
          <w:rFonts w:ascii="Bookman Old Style" w:eastAsia="Times New Roman" w:hAnsi="Bookman Old Style" w:cs="Times New Roman"/>
          <w:spacing w:val="2"/>
          <w:sz w:val="24"/>
          <w:szCs w:val="24"/>
          <w:lang w:val="ru-RU" w:eastAsia="bg-BG"/>
        </w:rPr>
        <w:t>(</w:t>
      </w:r>
      <w:r w:rsidRPr="00275914">
        <w:rPr>
          <w:rFonts w:ascii="Bookman Old Style" w:eastAsia="Times New Roman" w:hAnsi="Bookman Old Style" w:cs="Times New Roman"/>
          <w:i/>
          <w:spacing w:val="2"/>
          <w:sz w:val="24"/>
          <w:szCs w:val="24"/>
          <w:lang w:val="ru-RU" w:eastAsia="bg-BG"/>
        </w:rPr>
        <w:t xml:space="preserve">посочва се </w:t>
      </w:r>
      <w:r w:rsidRPr="00275914">
        <w:rPr>
          <w:rFonts w:ascii="Bookman Old Style" w:eastAsia="Times New Roman" w:hAnsi="Bookman Old Style" w:cs="Times New Roman"/>
          <w:i/>
          <w:spacing w:val="2"/>
          <w:sz w:val="24"/>
          <w:szCs w:val="24"/>
          <w:u w:val="single"/>
          <w:lang w:val="ru-RU" w:eastAsia="bg-BG"/>
        </w:rPr>
        <w:t>фирмата, която представлявате</w:t>
      </w:r>
      <w:r w:rsidRPr="00275914">
        <w:rPr>
          <w:rFonts w:ascii="Bookman Old Style" w:eastAsia="Times New Roman" w:hAnsi="Bookman Old Style" w:cs="Times New Roman"/>
          <w:spacing w:val="2"/>
          <w:sz w:val="24"/>
          <w:szCs w:val="24"/>
          <w:lang w:val="ru-RU" w:eastAsia="bg-BG"/>
        </w:rPr>
        <w:t xml:space="preserve">), </w:t>
      </w:r>
      <w:r w:rsidRPr="0027591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с ЕИК………………..............................., </w:t>
      </w:r>
    </w:p>
    <w:p w:rsidR="00ED5E16" w:rsidRPr="00275914" w:rsidRDefault="00C85A9F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във връзка с участие за избор на изпълнител с предмет 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ED5E16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ED5E16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, включваща хранителни продукти /номенклатурни единици/ разпределени в обособени позиции -– обособена позиция № 1 „хляб,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зеленчуци”.</w:t>
      </w:r>
    </w:p>
    <w:p w:rsidR="00C85A9F" w:rsidRPr="00275914" w:rsidRDefault="00C85A9F" w:rsidP="00C85A9F">
      <w:pPr>
        <w:tabs>
          <w:tab w:val="left" w:pos="360"/>
          <w:tab w:val="num" w:pos="1134"/>
          <w:tab w:val="num" w:pos="1920"/>
          <w:tab w:val="left" w:pos="7470"/>
        </w:tabs>
        <w:autoSpaceDE w:val="0"/>
        <w:autoSpaceDN w:val="0"/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</w:pPr>
    </w:p>
    <w:p w:rsidR="00C85A9F" w:rsidRPr="00275914" w:rsidRDefault="00C85A9F" w:rsidP="00C85A9F">
      <w:pPr>
        <w:tabs>
          <w:tab w:val="left" w:pos="360"/>
          <w:tab w:val="num" w:pos="1134"/>
          <w:tab w:val="num" w:pos="1920"/>
          <w:tab w:val="left" w:pos="7470"/>
        </w:tabs>
        <w:autoSpaceDE w:val="0"/>
        <w:autoSpaceDN w:val="0"/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</w:pPr>
      <w:r w:rsidRPr="00275914">
        <w:rPr>
          <w:rFonts w:ascii="Bookman Old Style" w:eastAsia="Times New Roman" w:hAnsi="Bookman Old Style" w:cs="Times New Roman"/>
          <w:b/>
          <w:spacing w:val="40"/>
          <w:sz w:val="24"/>
          <w:szCs w:val="24"/>
          <w:u w:val="single"/>
          <w:lang w:eastAsia="bg-BG"/>
        </w:rPr>
        <w:t>ДЕКЛАРИРАМ,</w:t>
      </w:r>
      <w:r w:rsidRPr="0027591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bg-BG" w:bidi="bg-BG"/>
        </w:rPr>
        <w:t xml:space="preserve"> ЧЕ:</w:t>
      </w:r>
    </w:p>
    <w:p w:rsidR="00C85A9F" w:rsidRPr="00275914" w:rsidRDefault="00C85A9F" w:rsidP="00C85A9F">
      <w:pPr>
        <w:tabs>
          <w:tab w:val="left" w:pos="0"/>
        </w:tabs>
        <w:spacing w:after="0"/>
        <w:ind w:hanging="1420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="00432903"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1. </w:t>
      </w:r>
      <w:r w:rsidRPr="00275914"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  <w:t>Не съм осъден с влязла в сила присъда по чл.108а, чл.159а-159г, чл.172, чл.192а, чл.194-217, чл.219-252, чл.253-260, чл.301-307, чл.321 и 321а, чл.352-353е от Наказателния кодекс;</w:t>
      </w:r>
    </w:p>
    <w:p w:rsidR="00C85A9F" w:rsidRPr="00275914" w:rsidRDefault="00C85A9F" w:rsidP="00C85A9F">
      <w:pPr>
        <w:tabs>
          <w:tab w:val="left" w:pos="0"/>
        </w:tabs>
        <w:spacing w:after="0"/>
        <w:ind w:hanging="1420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275914"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  <w:tab/>
      </w:r>
      <w:r w:rsidR="00432903" w:rsidRPr="00275914"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  <w:tab/>
      </w:r>
      <w:r w:rsidRPr="00275914"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  <w:t>2. Не съм осъден с влязла в сила присъда за аналогично на т. 1 престъпление в друга държава-членка или трета страна;</w:t>
      </w:r>
    </w:p>
    <w:p w:rsidR="00C85A9F" w:rsidRPr="00275914" w:rsidRDefault="00C85A9F" w:rsidP="00C85A9F">
      <w:pPr>
        <w:tabs>
          <w:tab w:val="left" w:pos="0"/>
        </w:tabs>
        <w:spacing w:after="0"/>
        <w:ind w:hanging="1420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275914"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  <w:tab/>
      </w:r>
      <w:r w:rsidR="00432903" w:rsidRPr="00275914"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  <w:tab/>
      </w:r>
      <w:r w:rsidRPr="00275914"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  <w:t>3. Не е налице конфликт на интереси, който не може да бъде отстранен.</w:t>
      </w:r>
    </w:p>
    <w:p w:rsidR="00C85A9F" w:rsidRPr="00275914" w:rsidRDefault="00C85A9F" w:rsidP="00C85A9F">
      <w:pPr>
        <w:spacing w:after="0"/>
        <w:ind w:hanging="1420"/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</w:pPr>
    </w:p>
    <w:p w:rsidR="00C85A9F" w:rsidRPr="00275914" w:rsidRDefault="00C85A9F" w:rsidP="00C85A9F">
      <w:pPr>
        <w:spacing w:after="0"/>
        <w:ind w:hanging="14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</w:pPr>
      <w:r w:rsidRPr="00275914"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  <w:tab/>
        <w:t>Известна ми е отговорността по чл.313 от Наказателния кодекс за посочване на неверни данни.</w:t>
      </w:r>
    </w:p>
    <w:p w:rsidR="00C85A9F" w:rsidRPr="00275914" w:rsidRDefault="00C85A9F" w:rsidP="00C85A9F">
      <w:pPr>
        <w:spacing w:after="0"/>
        <w:ind w:hanging="1420"/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</w:pPr>
    </w:p>
    <w:p w:rsidR="00C85A9F" w:rsidRPr="00275914" w:rsidRDefault="00C85A9F" w:rsidP="00C85A9F">
      <w:pPr>
        <w:spacing w:after="0"/>
        <w:ind w:hanging="1420"/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 w:bidi="bg-BG"/>
        </w:rPr>
      </w:pPr>
    </w:p>
    <w:p w:rsidR="00C85A9F" w:rsidRPr="00275914" w:rsidRDefault="00C85A9F" w:rsidP="00C85A9F">
      <w:pPr>
        <w:spacing w:after="0"/>
        <w:ind w:hanging="1420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C85A9F" w:rsidRPr="00275914" w:rsidRDefault="00C85A9F" w:rsidP="00C85A9F">
      <w:p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C85A9F" w:rsidRPr="00275914" w:rsidRDefault="00C85A9F" w:rsidP="00537F79">
      <w:pPr>
        <w:autoSpaceDE w:val="0"/>
        <w:autoSpaceDN w:val="0"/>
        <w:spacing w:after="0" w:line="36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 Дата:........................2019 г.</w:t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  <w:t xml:space="preserve">                           </w:t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  <w:t>ДЕКЛАРАТОР:…………………………</w:t>
      </w:r>
    </w:p>
    <w:p w:rsidR="00C85A9F" w:rsidRPr="00275914" w:rsidRDefault="00C85A9F" w:rsidP="00537F79">
      <w:pPr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  <w:t xml:space="preserve">    /подпис и печат/</w:t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ab/>
      </w:r>
    </w:p>
    <w:p w:rsidR="00C85A9F" w:rsidRPr="00275914" w:rsidRDefault="00C85A9F" w:rsidP="00C85A9F">
      <w:pPr>
        <w:tabs>
          <w:tab w:val="left" w:pos="7330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C85A9F" w:rsidRPr="00275914" w:rsidRDefault="00C85A9F" w:rsidP="00C85A9F">
      <w:p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</w:p>
    <w:p w:rsidR="00C85A9F" w:rsidRPr="00275914" w:rsidRDefault="00C85A9F" w:rsidP="00C85A9F">
      <w:pPr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C85A9F" w:rsidRPr="00275914" w:rsidRDefault="00C85A9F" w:rsidP="00C85A9F">
      <w:pPr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C85A9F" w:rsidRPr="00275914" w:rsidRDefault="00C85A9F" w:rsidP="00C85A9F">
      <w:pPr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537F79" w:rsidRPr="00275914" w:rsidRDefault="00537F79" w:rsidP="00D644AB">
      <w:pPr>
        <w:tabs>
          <w:tab w:val="left" w:pos="7330"/>
        </w:tabs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bg-BG"/>
        </w:rPr>
      </w:pPr>
    </w:p>
    <w:p w:rsidR="00C85A9F" w:rsidRPr="00275914" w:rsidRDefault="00C85A9F" w:rsidP="00ED5E16">
      <w:pPr>
        <w:tabs>
          <w:tab w:val="left" w:pos="7330"/>
        </w:tabs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b/>
          <w:sz w:val="26"/>
          <w:szCs w:val="26"/>
          <w:lang w:eastAsia="bg-BG"/>
        </w:rPr>
        <w:t>Образец № 4</w:t>
      </w:r>
    </w:p>
    <w:p w:rsidR="00C85A9F" w:rsidRPr="00275914" w:rsidRDefault="00C85A9F" w:rsidP="00C85A9F">
      <w:pPr>
        <w:tabs>
          <w:tab w:val="left" w:pos="7330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</w:p>
    <w:p w:rsidR="00C85A9F" w:rsidRPr="00275914" w:rsidRDefault="00C85A9F" w:rsidP="00C85A9F">
      <w:pPr>
        <w:spacing w:after="0"/>
        <w:jc w:val="center"/>
        <w:rPr>
          <w:rFonts w:ascii="Bookman Old Style" w:eastAsia="Calibri" w:hAnsi="Bookman Old Style" w:cs="Times New Roman"/>
          <w:b/>
          <w:bCs/>
          <w:i/>
          <w:color w:val="000000"/>
          <w:spacing w:val="43"/>
          <w:sz w:val="26"/>
          <w:szCs w:val="26"/>
          <w:shd w:val="clear" w:color="auto" w:fill="FFFFFF"/>
          <w:lang w:val="be-BY" w:eastAsia="bg-BG" w:bidi="bg-BG"/>
        </w:rPr>
      </w:pPr>
      <w:r w:rsidRPr="00275914">
        <w:rPr>
          <w:rFonts w:ascii="Bookman Old Style" w:eastAsia="Calibri" w:hAnsi="Bookman Old Style" w:cs="Times New Roman"/>
          <w:b/>
          <w:bCs/>
          <w:i/>
          <w:color w:val="000000"/>
          <w:spacing w:val="43"/>
          <w:sz w:val="26"/>
          <w:szCs w:val="26"/>
          <w:shd w:val="clear" w:color="auto" w:fill="FFFFFF"/>
          <w:lang w:eastAsia="bg-BG" w:bidi="bg-BG"/>
        </w:rPr>
        <w:t xml:space="preserve">ДЕКЛАРАЦИЯ </w:t>
      </w:r>
    </w:p>
    <w:p w:rsidR="00C85A9F" w:rsidRPr="00275914" w:rsidRDefault="00C85A9F" w:rsidP="00C85A9F">
      <w:pPr>
        <w:spacing w:after="0"/>
        <w:jc w:val="center"/>
        <w:rPr>
          <w:rFonts w:ascii="Bookman Old Style" w:eastAsia="Calibri" w:hAnsi="Bookman Old Style" w:cs="Times New Roman"/>
          <w:b/>
          <w:bCs/>
          <w:i/>
          <w:color w:val="000000"/>
          <w:spacing w:val="43"/>
          <w:sz w:val="26"/>
          <w:szCs w:val="26"/>
          <w:shd w:val="clear" w:color="auto" w:fill="FFFFFF"/>
          <w:lang w:val="be-BY" w:eastAsia="bg-BG" w:bidi="bg-BG"/>
        </w:rPr>
      </w:pPr>
    </w:p>
    <w:p w:rsidR="00C85A9F" w:rsidRPr="00275914" w:rsidRDefault="00C85A9F" w:rsidP="00C85A9F">
      <w:pPr>
        <w:spacing w:after="0"/>
        <w:jc w:val="center"/>
        <w:rPr>
          <w:rFonts w:ascii="Bookman Old Style" w:eastAsia="Times New Roman" w:hAnsi="Bookman Old Style" w:cs="Times New Roman"/>
          <w:iCs/>
          <w:sz w:val="26"/>
          <w:szCs w:val="26"/>
          <w:lang w:eastAsia="bg-BG"/>
        </w:rPr>
      </w:pPr>
      <w:r w:rsidRPr="00275914">
        <w:rPr>
          <w:rFonts w:ascii="Bookman Old Style" w:eastAsia="Times New Roman" w:hAnsi="Bookman Old Style" w:cs="Times New Roman"/>
          <w:iCs/>
          <w:color w:val="000000"/>
          <w:sz w:val="26"/>
          <w:szCs w:val="26"/>
          <w:lang w:eastAsia="bg-BG" w:bidi="bg-BG"/>
        </w:rPr>
        <w:t>(за обстоятелствата по чл. 54, ал. 1, т. 3 - 5 от Закона за обществените поръчки)</w:t>
      </w:r>
    </w:p>
    <w:p w:rsidR="00C85A9F" w:rsidRPr="00275914" w:rsidRDefault="00C85A9F" w:rsidP="00C85A9F">
      <w:p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</w:p>
    <w:p w:rsidR="00ED5E16" w:rsidRPr="00275914" w:rsidRDefault="00C85A9F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eastAsia="Times New Roman" w:hAnsi="Bookman Old Style" w:cs="Times New Roman"/>
          <w:spacing w:val="2"/>
          <w:sz w:val="26"/>
          <w:szCs w:val="26"/>
          <w:lang w:val="ru-RU" w:eastAsia="bg-BG"/>
        </w:rPr>
        <w:tab/>
        <w:t>Долуподписаният    /-ната/ ................................................................................</w:t>
      </w:r>
      <w:r w:rsidRPr="00275914">
        <w:rPr>
          <w:rFonts w:ascii="Bookman Old Style" w:eastAsia="Times New Roman" w:hAnsi="Bookman Old Style" w:cs="Times New Roman"/>
          <w:spacing w:val="10"/>
          <w:sz w:val="26"/>
          <w:szCs w:val="26"/>
          <w:lang w:val="ru-RU" w:eastAsia="bg-BG"/>
        </w:rPr>
        <w:t>,    с    ЕГН ............................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ru-RU" w:eastAsia="bg-BG"/>
        </w:rPr>
        <w:t xml:space="preserve">,  </w:t>
      </w:r>
      <w:r w:rsidRPr="00275914">
        <w:rPr>
          <w:rFonts w:ascii="Bookman Old Style" w:eastAsia="Times New Roman" w:hAnsi="Bookman Old Style" w:cs="Times New Roman"/>
          <w:spacing w:val="1"/>
          <w:sz w:val="26"/>
          <w:szCs w:val="26"/>
          <w:lang w:val="ru-RU" w:eastAsia="bg-BG"/>
        </w:rPr>
        <w:t xml:space="preserve">л.к.№ </w:t>
      </w:r>
      <w:r w:rsidRPr="00275914">
        <w:rPr>
          <w:rFonts w:ascii="Bookman Old Style" w:eastAsia="Times New Roman" w:hAnsi="Bookman Old Style" w:cs="Times New Roman"/>
          <w:spacing w:val="1"/>
          <w:sz w:val="26"/>
          <w:szCs w:val="26"/>
          <w:lang w:eastAsia="bg-BG"/>
        </w:rPr>
        <w:t>........................</w:t>
      </w:r>
      <w:r w:rsidRPr="00275914">
        <w:rPr>
          <w:rFonts w:ascii="Bookman Old Style" w:eastAsia="Times New Roman" w:hAnsi="Bookman Old Style" w:cs="Times New Roman"/>
          <w:spacing w:val="1"/>
          <w:sz w:val="26"/>
          <w:szCs w:val="26"/>
          <w:lang w:val="ru-RU" w:eastAsia="bg-BG"/>
        </w:rPr>
        <w:t xml:space="preserve">    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ru-RU" w:eastAsia="bg-BG"/>
        </w:rPr>
        <w:t xml:space="preserve">      </w:t>
      </w:r>
      <w:r w:rsidRPr="00275914">
        <w:rPr>
          <w:rFonts w:ascii="Bookman Old Style" w:eastAsia="Times New Roman" w:hAnsi="Bookman Old Style" w:cs="Times New Roman"/>
          <w:spacing w:val="3"/>
          <w:sz w:val="26"/>
          <w:szCs w:val="26"/>
          <w:lang w:val="ru-RU" w:eastAsia="bg-BG"/>
        </w:rPr>
        <w:t xml:space="preserve">издадена    на ........................    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ru-RU" w:eastAsia="bg-BG"/>
        </w:rPr>
        <w:t xml:space="preserve">в </w:t>
      </w:r>
      <w:r w:rsidRPr="00275914">
        <w:rPr>
          <w:rFonts w:ascii="Bookman Old Style" w:eastAsia="Times New Roman" w:hAnsi="Bookman Old Style" w:cs="Times New Roman"/>
          <w:spacing w:val="-4"/>
          <w:sz w:val="26"/>
          <w:szCs w:val="26"/>
          <w:lang w:val="ru-RU" w:eastAsia="bg-BG"/>
        </w:rPr>
        <w:t>качеството   ми    на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ru-RU" w:eastAsia="bg-BG"/>
        </w:rPr>
        <w:t xml:space="preserve">....................................................................................................... на ........................................... </w:t>
      </w:r>
      <w:r w:rsidRPr="00275914">
        <w:rPr>
          <w:rFonts w:ascii="Bookman Old Style" w:eastAsia="Times New Roman" w:hAnsi="Bookman Old Style" w:cs="Times New Roman"/>
          <w:spacing w:val="2"/>
          <w:sz w:val="26"/>
          <w:szCs w:val="26"/>
          <w:lang w:val="ru-RU" w:eastAsia="bg-BG"/>
        </w:rPr>
        <w:t>(</w:t>
      </w:r>
      <w:r w:rsidRPr="00275914">
        <w:rPr>
          <w:rFonts w:ascii="Bookman Old Style" w:eastAsia="Times New Roman" w:hAnsi="Bookman Old Style" w:cs="Times New Roman"/>
          <w:i/>
          <w:spacing w:val="2"/>
          <w:sz w:val="26"/>
          <w:szCs w:val="26"/>
          <w:lang w:val="ru-RU" w:eastAsia="bg-BG"/>
        </w:rPr>
        <w:t xml:space="preserve">посочва се </w:t>
      </w:r>
      <w:r w:rsidRPr="00275914">
        <w:rPr>
          <w:rFonts w:ascii="Bookman Old Style" w:eastAsia="Times New Roman" w:hAnsi="Bookman Old Style" w:cs="Times New Roman"/>
          <w:i/>
          <w:spacing w:val="2"/>
          <w:sz w:val="26"/>
          <w:szCs w:val="26"/>
          <w:u w:val="single"/>
          <w:lang w:val="ru-RU" w:eastAsia="bg-BG"/>
        </w:rPr>
        <w:t>фирмата, която представлявате</w:t>
      </w:r>
      <w:r w:rsidRPr="00275914">
        <w:rPr>
          <w:rFonts w:ascii="Bookman Old Style" w:eastAsia="Times New Roman" w:hAnsi="Bookman Old Style" w:cs="Times New Roman"/>
          <w:spacing w:val="2"/>
          <w:sz w:val="26"/>
          <w:szCs w:val="26"/>
          <w:lang w:val="ru-RU" w:eastAsia="bg-BG"/>
        </w:rPr>
        <w:t xml:space="preserve">),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ru-RU" w:eastAsia="bg-BG"/>
        </w:rPr>
        <w:t>с ЕИК …………………...., във връзка с участие за избор на изпълнител с предмет</w:t>
      </w:r>
      <w:r w:rsidR="00ED5E16" w:rsidRPr="00275914">
        <w:rPr>
          <w:rFonts w:ascii="Bookman Old Style" w:eastAsia="Times New Roman" w:hAnsi="Bookman Old Style" w:cs="Times New Roman"/>
          <w:sz w:val="26"/>
          <w:szCs w:val="26"/>
          <w:lang w:val="ru-RU" w:eastAsia="bg-BG"/>
        </w:rPr>
        <w:t>: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ru-RU" w:eastAsia="bg-BG"/>
        </w:rPr>
        <w:t xml:space="preserve"> 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ED5E16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ED5E16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, включваща хранителни продукти /номенклатурни единици/ разпределени в обособени позиции -– обособена позиция № 1 „хляб,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зеленчуци”.</w:t>
      </w:r>
    </w:p>
    <w:p w:rsidR="00ED5E16" w:rsidRPr="00275914" w:rsidRDefault="00ED5E16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C85A9F" w:rsidRPr="00275914" w:rsidRDefault="00C85A9F" w:rsidP="00ED5E16">
      <w:pPr>
        <w:tabs>
          <w:tab w:val="left" w:pos="360"/>
          <w:tab w:val="num" w:pos="1134"/>
          <w:tab w:val="num" w:pos="1920"/>
          <w:tab w:val="left" w:pos="7470"/>
        </w:tabs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6"/>
          <w:szCs w:val="26"/>
          <w:lang w:eastAsia="bg-BG" w:bidi="bg-BG"/>
        </w:rPr>
      </w:pPr>
      <w:r w:rsidRPr="00275914">
        <w:rPr>
          <w:rFonts w:ascii="Bookman Old Style" w:eastAsia="Times New Roman" w:hAnsi="Bookman Old Style" w:cs="Times New Roman"/>
          <w:spacing w:val="40"/>
          <w:sz w:val="26"/>
          <w:szCs w:val="26"/>
          <w:u w:val="single"/>
          <w:lang w:eastAsia="bg-BG"/>
        </w:rPr>
        <w:t>ДЕКЛАРИРАМ,</w:t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u w:val="single"/>
          <w:lang w:eastAsia="bg-BG" w:bidi="bg-BG"/>
        </w:rPr>
        <w:t xml:space="preserve"> ЧЕ</w:t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eastAsia="bg-BG" w:bidi="bg-BG"/>
        </w:rPr>
        <w:t>:</w:t>
      </w:r>
    </w:p>
    <w:p w:rsidR="00ED5E16" w:rsidRPr="00275914" w:rsidRDefault="00ED5E16" w:rsidP="00ED5E16">
      <w:pPr>
        <w:tabs>
          <w:tab w:val="left" w:pos="360"/>
          <w:tab w:val="num" w:pos="1134"/>
          <w:tab w:val="num" w:pos="1920"/>
          <w:tab w:val="left" w:pos="7470"/>
        </w:tabs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</w:pPr>
    </w:p>
    <w:p w:rsidR="00C85A9F" w:rsidRPr="00275914" w:rsidRDefault="00C85A9F" w:rsidP="00C85A9F">
      <w:p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  <w:t xml:space="preserve">1.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Представляваният от мен участник:</w:t>
      </w:r>
    </w:p>
    <w:p w:rsidR="00C85A9F" w:rsidRPr="00275914" w:rsidRDefault="00C85A9F" w:rsidP="00C85A9F">
      <w:pPr>
        <w:spacing w:after="0"/>
        <w:ind w:hanging="1420"/>
        <w:jc w:val="both"/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</w:pP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ab/>
        <w:t xml:space="preserve">1.1 Няма задължения за данъци и задължителни осигурителни вноски по смисъла на чл. 162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</w:t>
      </w:r>
      <w:r w:rsidRPr="00275914">
        <w:rPr>
          <w:rFonts w:ascii="Bookman Old Style" w:eastAsia="Arial" w:hAnsi="Bookman Old Style" w:cs="Times New Roman"/>
          <w:bCs/>
          <w:color w:val="000000"/>
          <w:spacing w:val="-10"/>
          <w:sz w:val="26"/>
          <w:szCs w:val="26"/>
          <w:shd w:val="clear" w:color="auto" w:fill="FFFFFF"/>
          <w:lang w:val="be-BY" w:eastAsia="bg-BG" w:bidi="bg-BG"/>
        </w:rPr>
        <w:t xml:space="preserve">или </w:t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>аналогични задължения, установени е акт на компетентен орган, съгласно законодателството на държавата, в която представлявания от мен участник е установен.</w:t>
      </w:r>
    </w:p>
    <w:p w:rsidR="00C85A9F" w:rsidRPr="00275914" w:rsidRDefault="00C85A9F" w:rsidP="00C85A9F">
      <w:pPr>
        <w:spacing w:after="0"/>
        <w:ind w:hanging="1420"/>
        <w:jc w:val="both"/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</w:pP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ab/>
      </w:r>
      <w:r w:rsidR="0099050F"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 xml:space="preserve">           </w:t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>1.2. Нямам задължения за данъци и задължителни осигурителни вноски по смисъла на чл. 162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е акт на компетентен орган, съгласно законодателство на държавата, в която представлявания от мен участник е установен.</w:t>
      </w:r>
    </w:p>
    <w:p w:rsidR="00C85A9F" w:rsidRPr="00275914" w:rsidRDefault="00C85A9F" w:rsidP="00C85A9F">
      <w:p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</w:pP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lastRenderedPageBreak/>
        <w:tab/>
        <w:t xml:space="preserve">2. </w:t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eastAsia="bg-BG" w:bidi="bg-BG"/>
        </w:rPr>
        <w:t>За представляваният от мен участник не е налице неравнопоставеност в случаите по чл 4</w:t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>4</w:t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eastAsia="bg-BG" w:bidi="bg-BG"/>
        </w:rPr>
        <w:t xml:space="preserve"> ал. 5 от ЗОП.</w:t>
      </w:r>
    </w:p>
    <w:p w:rsidR="00C85A9F" w:rsidRPr="00275914" w:rsidRDefault="00C85A9F" w:rsidP="00C85A9F">
      <w:pPr>
        <w:spacing w:after="0"/>
        <w:ind w:hanging="1420"/>
        <w:jc w:val="both"/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</w:pP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ab/>
      </w:r>
      <w:r w:rsidR="0099050F"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 xml:space="preserve">            </w:t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>3. Представляваният от мен участник не е представил документ с невярно съдържание, свързан с  удостоверяване липсата на основания за отстраняване или изпълнението на критериите за подбор.</w:t>
      </w:r>
    </w:p>
    <w:p w:rsidR="00C85A9F" w:rsidRPr="00275914" w:rsidRDefault="0099050F" w:rsidP="00C85A9F">
      <w:pPr>
        <w:autoSpaceDE w:val="0"/>
        <w:autoSpaceDN w:val="0"/>
        <w:spacing w:after="240" w:line="24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</w:pP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 xml:space="preserve">        </w:t>
      </w:r>
      <w:r w:rsidR="00C85A9F"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 когато е приложимо).</w:t>
      </w:r>
    </w:p>
    <w:p w:rsidR="00C85A9F" w:rsidRPr="00275914" w:rsidRDefault="00C85A9F" w:rsidP="00C85A9F">
      <w:pPr>
        <w:spacing w:after="0"/>
        <w:ind w:hanging="1420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</w:pP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ab/>
      </w:r>
      <w:r w:rsidR="0099050F"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ab/>
      </w:r>
      <w:r w:rsidRPr="00275914"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  <w:t>Известна ми е отговорността по чл.313 от Наказателния кодекс за посочване на неверни данни.</w:t>
      </w:r>
    </w:p>
    <w:p w:rsidR="00C85A9F" w:rsidRPr="00275914" w:rsidRDefault="00C85A9F" w:rsidP="00C85A9F">
      <w:pPr>
        <w:spacing w:after="0"/>
        <w:ind w:hanging="1420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val="be-BY" w:eastAsia="bg-BG" w:bidi="bg-BG"/>
        </w:rPr>
      </w:pPr>
    </w:p>
    <w:p w:rsidR="00C85A9F" w:rsidRPr="00275914" w:rsidRDefault="00C85A9F" w:rsidP="00C85A9F">
      <w:pPr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</w:pP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 xml:space="preserve">  Дата:........................201</w:t>
      </w:r>
      <w:r w:rsidRPr="00275914">
        <w:rPr>
          <w:rFonts w:ascii="Bookman Old Style" w:eastAsia="Times New Roman" w:hAnsi="Bookman Old Style" w:cs="Times New Roman"/>
          <w:sz w:val="26"/>
          <w:szCs w:val="26"/>
          <w:lang w:eastAsia="bg-BG"/>
        </w:rPr>
        <w:t>9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 xml:space="preserve"> г.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  <w:t xml:space="preserve">                           </w:t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</w:r>
      <w:r w:rsidRPr="00275914">
        <w:rPr>
          <w:rFonts w:ascii="Bookman Old Style" w:eastAsia="Times New Roman" w:hAnsi="Bookman Old Style" w:cs="Times New Roman"/>
          <w:sz w:val="26"/>
          <w:szCs w:val="26"/>
          <w:lang w:val="be-BY" w:eastAsia="bg-BG"/>
        </w:rPr>
        <w:tab/>
        <w:t>ДЕКЛАРАТОР:……………</w:t>
      </w:r>
    </w:p>
    <w:p w:rsidR="00C85A9F" w:rsidRPr="00275914" w:rsidRDefault="00C85A9F" w:rsidP="00C85A9F">
      <w:pPr>
        <w:autoSpaceDE w:val="0"/>
        <w:autoSpaceDN w:val="0"/>
        <w:spacing w:after="0" w:line="360" w:lineRule="auto"/>
        <w:ind w:left="4956" w:firstLine="708"/>
        <w:jc w:val="both"/>
        <w:rPr>
          <w:rFonts w:ascii="Bookman Old Style" w:eastAsia="Times New Roman" w:hAnsi="Bookman Old Style" w:cs="Times New Roman"/>
          <w:sz w:val="24"/>
          <w:szCs w:val="24"/>
          <w:lang w:val="be-BY" w:eastAsia="bg-BG"/>
        </w:rPr>
      </w:pP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/</w:t>
      </w:r>
      <w:r w:rsidRPr="00275914">
        <w:rPr>
          <w:rFonts w:ascii="Bookman Old Style" w:eastAsia="Times New Roman" w:hAnsi="Bookman Old Style" w:cs="Times New Roman"/>
          <w:sz w:val="24"/>
          <w:szCs w:val="24"/>
          <w:lang w:val="be-BY" w:eastAsia="bg-BG"/>
        </w:rPr>
        <w:t>подпис и печат</w:t>
      </w:r>
      <w:r w:rsidRPr="00275914">
        <w:rPr>
          <w:rFonts w:ascii="Bookman Old Style" w:eastAsia="Times New Roman" w:hAnsi="Bookman Old Style" w:cs="Times New Roman"/>
          <w:sz w:val="24"/>
          <w:szCs w:val="24"/>
          <w:lang w:eastAsia="bg-BG"/>
        </w:rPr>
        <w:t>/</w:t>
      </w:r>
      <w:r w:rsidRPr="00275914">
        <w:rPr>
          <w:rFonts w:ascii="Bookman Old Style" w:eastAsia="Times New Roman" w:hAnsi="Bookman Old Style" w:cs="Times New Roman"/>
          <w:sz w:val="24"/>
          <w:szCs w:val="24"/>
          <w:lang w:val="be-BY" w:eastAsia="bg-BG"/>
        </w:rPr>
        <w:tab/>
      </w:r>
    </w:p>
    <w:p w:rsidR="001F1783" w:rsidRPr="00275914" w:rsidRDefault="001F1783" w:rsidP="001F1783">
      <w:pPr>
        <w:pStyle w:val="NoSpacing"/>
        <w:rPr>
          <w:rFonts w:ascii="Bookman Old Style" w:hAnsi="Bookman Old Style" w:cs="Times New Roman"/>
          <w:b/>
          <w:sz w:val="26"/>
          <w:szCs w:val="26"/>
        </w:rPr>
      </w:pPr>
    </w:p>
    <w:p w:rsidR="001F1783" w:rsidRPr="00275914" w:rsidRDefault="001F1783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D644AB" w:rsidRDefault="00D644AB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:rsidR="003E1348" w:rsidRPr="00275914" w:rsidRDefault="003E1348" w:rsidP="00ED5E16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  <w:r w:rsidRPr="00275914">
        <w:rPr>
          <w:rFonts w:ascii="Bookman Old Style" w:hAnsi="Bookman Old Style" w:cs="Times New Roman"/>
          <w:b/>
          <w:sz w:val="26"/>
          <w:szCs w:val="26"/>
        </w:rPr>
        <w:t>Образец № 4</w:t>
      </w:r>
    </w:p>
    <w:p w:rsidR="003E1348" w:rsidRPr="00275914" w:rsidRDefault="003E1348" w:rsidP="003E1348">
      <w:pPr>
        <w:pStyle w:val="NoSpacing"/>
        <w:ind w:firstLine="708"/>
        <w:jc w:val="both"/>
        <w:rPr>
          <w:rFonts w:ascii="Bookman Old Style" w:hAnsi="Bookman Old Style" w:cs="Times New Roman"/>
          <w:b/>
          <w:sz w:val="26"/>
          <w:szCs w:val="26"/>
        </w:rPr>
      </w:pPr>
    </w:p>
    <w:p w:rsidR="003E1348" w:rsidRPr="00275914" w:rsidRDefault="00D644AB" w:rsidP="001F1783">
      <w:pPr>
        <w:pStyle w:val="NoSpacing"/>
        <w:ind w:left="2124" w:firstLine="708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    </w:t>
      </w:r>
      <w:r w:rsidR="001F1783" w:rsidRPr="00275914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3E1348" w:rsidRPr="00275914">
        <w:rPr>
          <w:rFonts w:ascii="Bookman Old Style" w:hAnsi="Bookman Old Style" w:cs="Times New Roman"/>
          <w:b/>
          <w:sz w:val="26"/>
          <w:szCs w:val="26"/>
        </w:rPr>
        <w:t>ТЕХНИЧЕСКО ПРЕДЛОЖЕНИЕ</w:t>
      </w:r>
    </w:p>
    <w:p w:rsidR="003E1348" w:rsidRPr="00275914" w:rsidRDefault="003E1348" w:rsidP="003E1348">
      <w:pPr>
        <w:pStyle w:val="NoSpacing"/>
        <w:ind w:firstLine="708"/>
        <w:jc w:val="both"/>
        <w:rPr>
          <w:rFonts w:ascii="Bookman Old Style" w:hAnsi="Bookman Old Style" w:cs="Times New Roman"/>
          <w:b/>
          <w:sz w:val="26"/>
          <w:szCs w:val="26"/>
        </w:rPr>
      </w:pPr>
    </w:p>
    <w:p w:rsidR="00ED5E16" w:rsidRPr="00275914" w:rsidRDefault="003E1348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b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 xml:space="preserve">Долуподписаният    /-ната/ ................................................................................,    с    ЕГН ............................,  л.к.№ ........................           издадена    на ........................     в качеството   ми    на....................................................................................................... на ........................................... (посочва се фирмата, която представлявате), с ЕИК …………………...., във връзка с участие за избор на изпълнител с предмет 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ED5E16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ED5E16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, включваща хранителни продукти /номенклатурни единици/ разпределени в обособени позиции -– обособена позиция № 1 „хляб,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зеленчуци”.</w:t>
      </w:r>
    </w:p>
    <w:p w:rsidR="007A3EF1" w:rsidRPr="00275914" w:rsidRDefault="007A3EF1" w:rsidP="003E1348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УВАЖАЕМИ ДАМИ И ГОСПОДА,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ED5E16" w:rsidRPr="00275914" w:rsidRDefault="007A3EF1" w:rsidP="00ED5E16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ab/>
        <w:t>След запознаване с всички документи и образци от документацията за участие в процедурата, получаването на които потвърждаваме с настоящето, аз/ние удостоверявам/ме и потвърждавам/ме, че отговарям/представляваният от нас участник отговаря на изискванията и условията посочени в документацията за участие в процедура по избор на изпълнител с предмет</w:t>
      </w:r>
      <w:r w:rsidR="0099050F" w:rsidRPr="00275914">
        <w:rPr>
          <w:rFonts w:ascii="Bookman Old Style" w:hAnsi="Bookman Old Style" w:cs="Times New Roman"/>
          <w:sz w:val="26"/>
          <w:szCs w:val="26"/>
        </w:rPr>
        <w:t>: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ED5E16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ED5E16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ED5E16" w:rsidRPr="00275914">
        <w:rPr>
          <w:rFonts w:ascii="Bookman Old Style" w:eastAsia="Calibri" w:hAnsi="Bookman Old Style" w:cs="Times New Roman"/>
          <w:sz w:val="26"/>
          <w:szCs w:val="26"/>
        </w:rPr>
        <w:t>, включваща хранителни продукти /номенклатурни единици/ разпределени в обособени позиции -– обособена позиция № 1 „хляб,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І. Техническо предложение за изпълнение на поръчката: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  </w:t>
      </w:r>
      <w:r w:rsidRPr="00275914">
        <w:rPr>
          <w:rFonts w:ascii="Bookman Old Style" w:hAnsi="Bookman Old Style" w:cs="Times New Roman"/>
          <w:sz w:val="26"/>
          <w:szCs w:val="26"/>
        </w:rPr>
        <w:tab/>
        <w:t>1. Приемам/ме да се считам/ме обвързани със задълженията и условията, поети с представената от нас оферта. Считаме се ангажирани и заявяваме, че ще изпълним възложените ни от възложителя дейности съгласно посочените в документацята срокове.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lastRenderedPageBreak/>
        <w:t xml:space="preserve">   </w:t>
      </w:r>
      <w:r w:rsidRPr="00275914">
        <w:rPr>
          <w:rFonts w:ascii="Bookman Old Style" w:hAnsi="Bookman Old Style" w:cs="Times New Roman"/>
          <w:sz w:val="26"/>
          <w:szCs w:val="26"/>
        </w:rPr>
        <w:tab/>
        <w:t xml:space="preserve">2. Срокът на действие на договора за изпълнение на настоящата обществена поръчка е от подписването му.                                              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  </w:t>
      </w:r>
      <w:r w:rsidRPr="00275914">
        <w:rPr>
          <w:rFonts w:ascii="Bookman Old Style" w:hAnsi="Bookman Old Style" w:cs="Times New Roman"/>
          <w:sz w:val="26"/>
          <w:szCs w:val="26"/>
        </w:rPr>
        <w:tab/>
        <w:t>3. Запознат/ти съм/сме с предвидените условия на поръчката и начина на плащане.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  </w:t>
      </w:r>
      <w:r w:rsidRPr="00275914">
        <w:rPr>
          <w:rFonts w:ascii="Bookman Old Style" w:hAnsi="Bookman Old Style" w:cs="Times New Roman"/>
          <w:sz w:val="26"/>
          <w:szCs w:val="26"/>
        </w:rPr>
        <w:tab/>
        <w:t>4. В случай, че бъда/бъдем избран/избрани за изпълнител/ли на обществената поръчка, ще сключим договор по приложения в документацията образец за конкретната обособена позиция и в законоустановения срок. Приемам/ме да се считам/ме обвързан/ни от задълженията и условията, поети с офертата до изтичане срока на договора.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  </w:t>
      </w:r>
      <w:r w:rsidRPr="00275914">
        <w:rPr>
          <w:rFonts w:ascii="Bookman Old Style" w:hAnsi="Bookman Old Style" w:cs="Times New Roman"/>
          <w:sz w:val="26"/>
          <w:szCs w:val="26"/>
        </w:rPr>
        <w:tab/>
        <w:t>5. Заявявам/ме, че ако поръчката бъде възложена на мен/нас, до подписване на договора за изпълнение, настоящето техническо предложение ще представлява споразумение между мен/нас и Възложителя.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 </w:t>
      </w:r>
      <w:r w:rsidRPr="00275914">
        <w:rPr>
          <w:rFonts w:ascii="Bookman Old Style" w:hAnsi="Bookman Old Style" w:cs="Times New Roman"/>
          <w:sz w:val="26"/>
          <w:szCs w:val="26"/>
        </w:rPr>
        <w:tab/>
        <w:t>6. Съгласни сме с поставените от Вас условия  и проекта на договор и ги приемаме без възражения.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  </w:t>
      </w:r>
      <w:r w:rsidRPr="00275914">
        <w:rPr>
          <w:rFonts w:ascii="Bookman Old Style" w:hAnsi="Bookman Old Style" w:cs="Times New Roman"/>
          <w:sz w:val="26"/>
          <w:szCs w:val="26"/>
        </w:rPr>
        <w:tab/>
        <w:t>7. Гарантирам/ме, че съм/сме в състояние да изпълня/изпълним качествено и в пълно съответствие с  техническата спецификация за услугата, предмет на поръчката.</w:t>
      </w:r>
    </w:p>
    <w:p w:rsidR="007A3EF1" w:rsidRPr="00275914" w:rsidRDefault="007A3EF1" w:rsidP="007A3EF1">
      <w:pPr>
        <w:pStyle w:val="NoSpacing"/>
        <w:ind w:left="708"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8. Декларираме, че срокът на валидност на офертата ни е 90 календарни дни.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В съответствие с Техническата спецификация, предлагаме нашето техническо предложение</w:t>
      </w:r>
      <w:r w:rsidR="0099050F" w:rsidRPr="00275914">
        <w:rPr>
          <w:rFonts w:ascii="Bookman Old Style" w:hAnsi="Bookman Old Style" w:cs="Times New Roman"/>
          <w:sz w:val="26"/>
          <w:szCs w:val="26"/>
        </w:rPr>
        <w:t xml:space="preserve"> за обособена позиция /обособени позиции</w:t>
      </w:r>
      <w:r w:rsidRPr="00275914">
        <w:rPr>
          <w:rFonts w:ascii="Bookman Old Style" w:hAnsi="Bookman Old Style" w:cs="Times New Roman"/>
          <w:sz w:val="26"/>
          <w:szCs w:val="26"/>
        </w:rPr>
        <w:t>: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E16" w:rsidRPr="00275914">
        <w:rPr>
          <w:rFonts w:ascii="Bookman Old Style" w:hAnsi="Bookman Old Style" w:cs="Times New Roman"/>
          <w:sz w:val="26"/>
          <w:szCs w:val="26"/>
        </w:rPr>
        <w:t>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ab/>
        <w:t xml:space="preserve">Известна ми е отговорността по чл. 313 от НК за посочване на неверни данни.             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99050F" w:rsidRPr="00275914" w:rsidRDefault="0099050F" w:rsidP="0099050F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:rsidR="0099050F" w:rsidRPr="00275914" w:rsidRDefault="0099050F" w:rsidP="0099050F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дата</w:t>
      </w:r>
      <w:r w:rsidRPr="00275914">
        <w:rPr>
          <w:rFonts w:ascii="Bookman Old Style" w:hAnsi="Bookman Old Style" w:cs="Times New Roman"/>
          <w:sz w:val="26"/>
          <w:szCs w:val="26"/>
        </w:rPr>
        <w:tab/>
        <w:t>: ..................</w:t>
      </w:r>
      <w:r w:rsidRPr="00275914">
        <w:rPr>
          <w:rFonts w:ascii="Bookman Old Style" w:hAnsi="Bookman Old Style" w:cs="Times New Roman"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ab/>
        <w:t xml:space="preserve">Име и фамилия  ...........................              </w:t>
      </w:r>
    </w:p>
    <w:p w:rsidR="0099050F" w:rsidRPr="00275914" w:rsidRDefault="0099050F" w:rsidP="0099050F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99050F" w:rsidRPr="00275914" w:rsidRDefault="0099050F" w:rsidP="0099050F">
      <w:pPr>
        <w:pStyle w:val="NoSpacing"/>
        <w:ind w:left="5313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Подпис на лицето (и печат)</w:t>
      </w:r>
    </w:p>
    <w:p w:rsidR="0099050F" w:rsidRPr="00275914" w:rsidRDefault="0099050F" w:rsidP="0099050F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99050F" w:rsidRPr="00275914" w:rsidRDefault="0099050F" w:rsidP="0099050F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99050F" w:rsidRPr="00275914" w:rsidRDefault="0099050F" w:rsidP="0099050F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:rsidR="0099050F" w:rsidRPr="00275914" w:rsidRDefault="0099050F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99050F" w:rsidRPr="00275914" w:rsidRDefault="0099050F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1F1783" w:rsidRPr="00275914" w:rsidRDefault="001F1783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1F1783" w:rsidRPr="00275914" w:rsidRDefault="001F1783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1F1783" w:rsidRPr="00275914" w:rsidRDefault="001F1783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1F1783" w:rsidRPr="00275914" w:rsidRDefault="001F1783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1F1783" w:rsidRPr="00275914" w:rsidRDefault="001F1783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1F1783" w:rsidRPr="00275914" w:rsidRDefault="001F1783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1F1783" w:rsidRPr="00275914" w:rsidRDefault="001F1783" w:rsidP="00D644AB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1F1783">
      <w:pPr>
        <w:pStyle w:val="NoSpacing"/>
        <w:ind w:firstLine="708"/>
        <w:jc w:val="right"/>
        <w:rPr>
          <w:rFonts w:ascii="Bookman Old Style" w:hAnsi="Bookman Old Style" w:cs="Times New Roman"/>
          <w:b/>
          <w:sz w:val="26"/>
          <w:szCs w:val="26"/>
        </w:rPr>
      </w:pPr>
      <w:r w:rsidRPr="00275914">
        <w:rPr>
          <w:rFonts w:ascii="Bookman Old Style" w:hAnsi="Bookman Old Style" w:cs="Times New Roman"/>
          <w:b/>
          <w:sz w:val="26"/>
          <w:szCs w:val="26"/>
        </w:rPr>
        <w:t>Образец № 5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center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ЦЕНОВО ПРЕДЛОЖЕНИЕ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99050F" w:rsidRPr="00275914" w:rsidRDefault="007A3EF1" w:rsidP="0099050F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ab/>
        <w:t>Долуподписаният    /-ната/ ................................................................................,    с    ЕГН ............................,  л.к.№ ........................           издадена    на ........................     в качеството   ми    на....................................................................................................... на ........................................... (посочва се фирмата, която представлявате), с ЕИК …………………...., във връзка с участие за</w:t>
      </w:r>
      <w:r w:rsidR="00211F0A" w:rsidRPr="00275914">
        <w:rPr>
          <w:rFonts w:ascii="Bookman Old Style" w:hAnsi="Bookman Old Style" w:cs="Times New Roman"/>
          <w:sz w:val="26"/>
          <w:szCs w:val="26"/>
        </w:rPr>
        <w:t xml:space="preserve"> избор на изпълнител с предмет</w:t>
      </w:r>
      <w:r w:rsidR="0099050F" w:rsidRPr="00275914">
        <w:rPr>
          <w:rFonts w:ascii="Bookman Old Style" w:hAnsi="Bookman Old Style" w:cs="Times New Roman"/>
          <w:sz w:val="26"/>
          <w:szCs w:val="26"/>
        </w:rPr>
        <w:t xml:space="preserve">: </w:t>
      </w:r>
      <w:r w:rsidR="00211F0A"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="0099050F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99050F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99050F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99050F" w:rsidRPr="00275914">
        <w:rPr>
          <w:rFonts w:ascii="Bookman Old Style" w:eastAsia="Calibri" w:hAnsi="Bookman Old Style" w:cs="Times New Roman"/>
          <w:sz w:val="26"/>
          <w:szCs w:val="26"/>
        </w:rPr>
        <w:t>, включваща хранителни продукти /номенклатурни единици/ разпределени в обособени позиции -– обособена позиция № 1 „хляб,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УВАЖАЕМИ ДАМИ И ГОСПОДА,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99050F">
      <w:pPr>
        <w:spacing w:after="0"/>
        <w:ind w:firstLine="708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С настоящето, Ви представям/ме нашето ценово предложение за участие в </w:t>
      </w:r>
      <w:r w:rsidR="00211F0A" w:rsidRPr="00275914">
        <w:rPr>
          <w:rFonts w:ascii="Bookman Old Style" w:hAnsi="Bookman Old Style" w:cs="Times New Roman"/>
          <w:sz w:val="26"/>
          <w:szCs w:val="26"/>
        </w:rPr>
        <w:t>във връзка с участие за избор на изпълнител с предмет</w:t>
      </w:r>
      <w:r w:rsidR="0099050F" w:rsidRPr="00275914">
        <w:rPr>
          <w:rFonts w:ascii="Bookman Old Style" w:hAnsi="Bookman Old Style" w:cs="Times New Roman"/>
          <w:sz w:val="26"/>
          <w:szCs w:val="26"/>
        </w:rPr>
        <w:t>:</w:t>
      </w:r>
      <w:r w:rsidR="00211F0A"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="0099050F" w:rsidRPr="00275914">
        <w:rPr>
          <w:rFonts w:ascii="Bookman Old Style" w:eastAsia="Calibri" w:hAnsi="Bookman Old Style" w:cs="Times New Roman"/>
          <w:sz w:val="26"/>
          <w:szCs w:val="26"/>
        </w:rPr>
        <w:t>„Периодична д</w:t>
      </w:r>
      <w:r w:rsidR="0099050F" w:rsidRPr="00275914">
        <w:rPr>
          <w:rFonts w:ascii="Bookman Old Style" w:eastAsia="Calibri" w:hAnsi="Bookman Old Style" w:cs="Times New Roman"/>
          <w:bCs/>
          <w:iCs/>
          <w:sz w:val="26"/>
          <w:szCs w:val="26"/>
        </w:rPr>
        <w:t xml:space="preserve">оставка на хранителни продукти за осъществяване дейността на </w:t>
      </w:r>
      <w:r w:rsidR="0099050F" w:rsidRPr="00275914">
        <w:rPr>
          <w:rFonts w:ascii="Bookman Old Style" w:eastAsia="Calibri" w:hAnsi="Bookman Old Style" w:cs="Times New Roman"/>
          <w:bCs/>
          <w:kern w:val="36"/>
          <w:sz w:val="26"/>
          <w:szCs w:val="26"/>
        </w:rPr>
        <w:t>"УНИВЕРСИТЕТСКА МНОГОПРОФИЛНА БОЛНИЦА ЗА АКТИВНО ЛЕЧЕНИЕ - ПРОФ., Д-Р СТОЯН КИРКОВИЧ" АД, ГР. СТАРА ЗАГОРА</w:t>
      </w:r>
      <w:r w:rsidR="0099050F" w:rsidRPr="00275914">
        <w:rPr>
          <w:rFonts w:ascii="Bookman Old Style" w:eastAsia="Calibri" w:hAnsi="Bookman Old Style" w:cs="Times New Roman"/>
          <w:sz w:val="26"/>
          <w:szCs w:val="26"/>
        </w:rPr>
        <w:t>, включваща хранителни продукти /номенклатурни единици/ разпределени в обособени позиции -– обособена позиция № 1 „хляб, хлебни изделия и сладкарски изделия”, обособена позиция 2 – „мляко и млечни изделия”, обособена позиция 3- „месо и месни продукти”, обособена позиция 4 – „варива, захарни изделия, подправки и сосове”, обособена позиция 5 – „консерви”, обособена позиция 6 – „пресни плодове и зеленчуци”.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За изпълнение предмета на поръчката в съответствие с условията на процедурата, нашето ценово предложение е в размер на :</w:t>
      </w:r>
    </w:p>
    <w:p w:rsidR="007A3EF1" w:rsidRPr="00275914" w:rsidRDefault="007A3EF1" w:rsidP="0099050F">
      <w:pPr>
        <w:pStyle w:val="NoSpacing"/>
        <w:jc w:val="both"/>
        <w:rPr>
          <w:rFonts w:ascii="Bookman Old Style" w:hAnsi="Bookman Old Style" w:cs="Times New Roman"/>
          <w:sz w:val="26"/>
          <w:szCs w:val="26"/>
        </w:rPr>
      </w:pPr>
    </w:p>
    <w:p w:rsidR="00211F0A" w:rsidRPr="00275914" w:rsidRDefault="00211F0A" w:rsidP="001F1783">
      <w:pPr>
        <w:pStyle w:val="NoSpacing"/>
        <w:numPr>
          <w:ilvl w:val="0"/>
          <w:numId w:val="12"/>
        </w:numPr>
        <w:ind w:left="0"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За </w:t>
      </w:r>
      <w:r w:rsidR="0099050F" w:rsidRPr="00275914">
        <w:rPr>
          <w:rFonts w:ascii="Bookman Old Style" w:hAnsi="Bookman Old Style" w:cs="Times New Roman"/>
          <w:sz w:val="26"/>
          <w:szCs w:val="26"/>
        </w:rPr>
        <w:t xml:space="preserve">обособена позиция: </w:t>
      </w:r>
      <w:r w:rsidR="007A3EF1" w:rsidRPr="00275914">
        <w:rPr>
          <w:rFonts w:ascii="Bookman Old Style" w:hAnsi="Bookman Old Style" w:cs="Times New Roman"/>
          <w:sz w:val="26"/>
          <w:szCs w:val="26"/>
        </w:rPr>
        <w:t>………………………………………….лева (словом………………………) без вкл. ДДС;</w:t>
      </w:r>
    </w:p>
    <w:p w:rsidR="007A3EF1" w:rsidRPr="00275914" w:rsidRDefault="00211F0A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Обща цена</w:t>
      </w:r>
      <w:r w:rsidR="0099050F"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="007A3EF1" w:rsidRPr="00275914">
        <w:rPr>
          <w:rFonts w:ascii="Bookman Old Style" w:hAnsi="Bookman Old Style" w:cs="Times New Roman"/>
          <w:sz w:val="26"/>
          <w:szCs w:val="26"/>
        </w:rPr>
        <w:t xml:space="preserve">………………………….лева (словом………………………) </w:t>
      </w:r>
      <w:r w:rsidRPr="00275914">
        <w:rPr>
          <w:rFonts w:ascii="Bookman Old Style" w:hAnsi="Bookman Old Style" w:cs="Times New Roman"/>
          <w:sz w:val="26"/>
          <w:szCs w:val="26"/>
        </w:rPr>
        <w:t xml:space="preserve">без ДДС и …………………………(словом………………………) </w:t>
      </w:r>
      <w:r w:rsidR="007A3EF1" w:rsidRPr="00275914">
        <w:rPr>
          <w:rFonts w:ascii="Bookman Old Style" w:hAnsi="Bookman Old Style" w:cs="Times New Roman"/>
          <w:sz w:val="26"/>
          <w:szCs w:val="26"/>
        </w:rPr>
        <w:t>с вкл. ДДС за изпълнение на</w:t>
      </w:r>
      <w:r w:rsidR="0099050F" w:rsidRPr="00275914">
        <w:rPr>
          <w:rFonts w:ascii="Bookman Old Style" w:hAnsi="Bookman Old Style" w:cs="Times New Roman"/>
          <w:sz w:val="26"/>
          <w:szCs w:val="26"/>
        </w:rPr>
        <w:t xml:space="preserve"> доставката. </w:t>
      </w:r>
      <w:r w:rsidR="007A3EF1" w:rsidRPr="00275914">
        <w:rPr>
          <w:rFonts w:ascii="Bookman Old Style" w:hAnsi="Bookman Old Style" w:cs="Times New Roman"/>
          <w:sz w:val="26"/>
          <w:szCs w:val="26"/>
        </w:rPr>
        <w:tab/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lastRenderedPageBreak/>
        <w:t>При несъответствие между сумата, написана с цифри, и тази, написана с думи, за вярна да се приеме сумата, написана с думи.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 </w:t>
      </w:r>
      <w:r w:rsidR="00211F0A" w:rsidRPr="00275914">
        <w:rPr>
          <w:rFonts w:ascii="Bookman Old Style" w:hAnsi="Bookman Old Style" w:cs="Times New Roman"/>
          <w:sz w:val="26"/>
          <w:szCs w:val="26"/>
        </w:rPr>
        <w:t xml:space="preserve">   дата</w:t>
      </w:r>
      <w:r w:rsidR="00211F0A" w:rsidRPr="00275914">
        <w:rPr>
          <w:rFonts w:ascii="Bookman Old Style" w:hAnsi="Bookman Old Style" w:cs="Times New Roman"/>
          <w:sz w:val="26"/>
          <w:szCs w:val="26"/>
        </w:rPr>
        <w:tab/>
        <w:t>: ..................</w:t>
      </w:r>
      <w:r w:rsidR="00211F0A" w:rsidRPr="00275914">
        <w:rPr>
          <w:rFonts w:ascii="Bookman Old Style" w:hAnsi="Bookman Old Style" w:cs="Times New Roman"/>
          <w:sz w:val="26"/>
          <w:szCs w:val="26"/>
        </w:rPr>
        <w:tab/>
      </w:r>
      <w:r w:rsidR="00211F0A" w:rsidRPr="00275914">
        <w:rPr>
          <w:rFonts w:ascii="Bookman Old Style" w:hAnsi="Bookman Old Style" w:cs="Times New Roman"/>
          <w:sz w:val="26"/>
          <w:szCs w:val="26"/>
        </w:rPr>
        <w:tab/>
      </w:r>
      <w:r w:rsidR="00211F0A" w:rsidRPr="00275914">
        <w:rPr>
          <w:rFonts w:ascii="Bookman Old Style" w:hAnsi="Bookman Old Style" w:cs="Times New Roman"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 xml:space="preserve">Име и фамилия  ...........................              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211F0A">
      <w:pPr>
        <w:pStyle w:val="NoSpacing"/>
        <w:ind w:left="5313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Подпис на лицето (и печат)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99050F" w:rsidRPr="00275914" w:rsidRDefault="0099050F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 xml:space="preserve">Забележки: 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</w:p>
    <w:p w:rsidR="007A3EF1" w:rsidRPr="00275914" w:rsidRDefault="00211F0A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1</w:t>
      </w:r>
      <w:r w:rsidR="007A3EF1" w:rsidRPr="00275914">
        <w:rPr>
          <w:rFonts w:ascii="Bookman Old Style" w:hAnsi="Bookman Old Style" w:cs="Times New Roman"/>
          <w:sz w:val="26"/>
          <w:szCs w:val="26"/>
        </w:rPr>
        <w:t>. Предлаганата цена не трябва да надхвърля прогнозната стойно</w:t>
      </w:r>
      <w:r w:rsidR="0099050F" w:rsidRPr="00275914">
        <w:rPr>
          <w:rFonts w:ascii="Bookman Old Style" w:hAnsi="Bookman Old Style" w:cs="Times New Roman"/>
          <w:sz w:val="26"/>
          <w:szCs w:val="26"/>
        </w:rPr>
        <w:t>ст, определена от Възложителя</w:t>
      </w:r>
      <w:r w:rsidR="007A3EF1" w:rsidRPr="00275914">
        <w:rPr>
          <w:rFonts w:ascii="Bookman Old Style" w:hAnsi="Bookman Old Style" w:cs="Times New Roman"/>
          <w:sz w:val="26"/>
          <w:szCs w:val="26"/>
        </w:rPr>
        <w:t>. В случай, че предложената от участника цена надхвърли прогнозната стойност, участникът ще бъде отстранен.</w:t>
      </w:r>
    </w:p>
    <w:p w:rsidR="007A3EF1" w:rsidRPr="00275914" w:rsidRDefault="00211F0A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2</w:t>
      </w:r>
      <w:r w:rsidR="007A3EF1" w:rsidRPr="00275914">
        <w:rPr>
          <w:rFonts w:ascii="Bookman Old Style" w:hAnsi="Bookman Old Style" w:cs="Times New Roman"/>
          <w:sz w:val="26"/>
          <w:szCs w:val="26"/>
        </w:rPr>
        <w:t xml:space="preserve">. Предлаганата цена включва всички разходи на участника/ изпълнителя по предоставяне на услугата. 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>*Документите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7A3EF1" w:rsidRPr="00275914" w:rsidRDefault="007A3EF1" w:rsidP="007A3EF1">
      <w:pPr>
        <w:pStyle w:val="NoSpacing"/>
        <w:ind w:firstLine="708"/>
        <w:jc w:val="both"/>
        <w:rPr>
          <w:rFonts w:ascii="Bookman Old Style" w:hAnsi="Bookman Old Style" w:cs="Times New Roman"/>
          <w:sz w:val="26"/>
          <w:szCs w:val="26"/>
        </w:rPr>
      </w:pPr>
      <w:r w:rsidRPr="00275914">
        <w:rPr>
          <w:rFonts w:ascii="Bookman Old Style" w:hAnsi="Bookman Old Style" w:cs="Times New Roman"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ab/>
      </w:r>
      <w:r w:rsidRPr="00275914">
        <w:rPr>
          <w:rFonts w:ascii="Bookman Old Style" w:hAnsi="Bookman Old Style" w:cs="Times New Roman"/>
          <w:sz w:val="26"/>
          <w:szCs w:val="26"/>
        </w:rPr>
        <w:tab/>
      </w:r>
    </w:p>
    <w:sectPr w:rsidR="007A3EF1" w:rsidRPr="00275914" w:rsidSect="004F2273">
      <w:footerReference w:type="default" r:id="rId9"/>
      <w:pgSz w:w="11906" w:h="16838"/>
      <w:pgMar w:top="851" w:right="566" w:bottom="851" w:left="56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9B" w:rsidRDefault="0055039B" w:rsidP="00E604DD">
      <w:pPr>
        <w:spacing w:after="0" w:line="240" w:lineRule="auto"/>
      </w:pPr>
      <w:r>
        <w:separator/>
      </w:r>
    </w:p>
  </w:endnote>
  <w:endnote w:type="continuationSeparator" w:id="0">
    <w:p w:rsidR="0055039B" w:rsidRDefault="0055039B" w:rsidP="00E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728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273" w:rsidRDefault="004F22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C4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F2273" w:rsidRDefault="004F2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9B" w:rsidRDefault="0055039B" w:rsidP="00E604DD">
      <w:pPr>
        <w:spacing w:after="0" w:line="240" w:lineRule="auto"/>
      </w:pPr>
      <w:r>
        <w:separator/>
      </w:r>
    </w:p>
  </w:footnote>
  <w:footnote w:type="continuationSeparator" w:id="0">
    <w:p w:rsidR="0055039B" w:rsidRDefault="0055039B" w:rsidP="00E6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A61"/>
      </v:shape>
    </w:pict>
  </w:numPicBullet>
  <w:abstractNum w:abstractNumId="0">
    <w:nsid w:val="048E7357"/>
    <w:multiLevelType w:val="hybridMultilevel"/>
    <w:tmpl w:val="2C287C9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0DE"/>
    <w:multiLevelType w:val="hybridMultilevel"/>
    <w:tmpl w:val="3B7A2C34"/>
    <w:lvl w:ilvl="0" w:tplc="8AF6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6870E3"/>
    <w:multiLevelType w:val="hybridMultilevel"/>
    <w:tmpl w:val="C54A238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B3A5C"/>
    <w:multiLevelType w:val="hybridMultilevel"/>
    <w:tmpl w:val="4058DD22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E7DC3"/>
    <w:multiLevelType w:val="hybridMultilevel"/>
    <w:tmpl w:val="09E025A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6F2C3A"/>
    <w:multiLevelType w:val="hybridMultilevel"/>
    <w:tmpl w:val="1AC09F4C"/>
    <w:lvl w:ilvl="0" w:tplc="8940C6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E1A99"/>
    <w:multiLevelType w:val="hybridMultilevel"/>
    <w:tmpl w:val="042AF7FE"/>
    <w:lvl w:ilvl="0" w:tplc="A8B8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FE4890"/>
    <w:multiLevelType w:val="hybridMultilevel"/>
    <w:tmpl w:val="F226588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057BC"/>
    <w:multiLevelType w:val="hybridMultilevel"/>
    <w:tmpl w:val="9E549CCE"/>
    <w:lvl w:ilvl="0" w:tplc="AB0ED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834A6A"/>
    <w:multiLevelType w:val="hybridMultilevel"/>
    <w:tmpl w:val="0424326C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94A4477"/>
    <w:multiLevelType w:val="hybridMultilevel"/>
    <w:tmpl w:val="9DE26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110F60"/>
    <w:multiLevelType w:val="hybridMultilevel"/>
    <w:tmpl w:val="68089A9C"/>
    <w:lvl w:ilvl="0" w:tplc="3F76F55C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3" w:hanging="360"/>
      </w:pPr>
    </w:lvl>
    <w:lvl w:ilvl="2" w:tplc="0402001B" w:tentative="1">
      <w:start w:val="1"/>
      <w:numFmt w:val="lowerRoman"/>
      <w:lvlText w:val="%3."/>
      <w:lvlJc w:val="right"/>
      <w:pPr>
        <w:ind w:left="6753" w:hanging="180"/>
      </w:pPr>
    </w:lvl>
    <w:lvl w:ilvl="3" w:tplc="0402000F" w:tentative="1">
      <w:start w:val="1"/>
      <w:numFmt w:val="decimal"/>
      <w:lvlText w:val="%4."/>
      <w:lvlJc w:val="left"/>
      <w:pPr>
        <w:ind w:left="7473" w:hanging="360"/>
      </w:pPr>
    </w:lvl>
    <w:lvl w:ilvl="4" w:tplc="04020019" w:tentative="1">
      <w:start w:val="1"/>
      <w:numFmt w:val="lowerLetter"/>
      <w:lvlText w:val="%5."/>
      <w:lvlJc w:val="left"/>
      <w:pPr>
        <w:ind w:left="8193" w:hanging="360"/>
      </w:pPr>
    </w:lvl>
    <w:lvl w:ilvl="5" w:tplc="0402001B" w:tentative="1">
      <w:start w:val="1"/>
      <w:numFmt w:val="lowerRoman"/>
      <w:lvlText w:val="%6."/>
      <w:lvlJc w:val="right"/>
      <w:pPr>
        <w:ind w:left="8913" w:hanging="180"/>
      </w:pPr>
    </w:lvl>
    <w:lvl w:ilvl="6" w:tplc="0402000F" w:tentative="1">
      <w:start w:val="1"/>
      <w:numFmt w:val="decimal"/>
      <w:lvlText w:val="%7."/>
      <w:lvlJc w:val="left"/>
      <w:pPr>
        <w:ind w:left="9633" w:hanging="360"/>
      </w:pPr>
    </w:lvl>
    <w:lvl w:ilvl="7" w:tplc="04020019" w:tentative="1">
      <w:start w:val="1"/>
      <w:numFmt w:val="lowerLetter"/>
      <w:lvlText w:val="%8."/>
      <w:lvlJc w:val="left"/>
      <w:pPr>
        <w:ind w:left="10353" w:hanging="360"/>
      </w:pPr>
    </w:lvl>
    <w:lvl w:ilvl="8" w:tplc="0402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13">
    <w:nsid w:val="69842ECC"/>
    <w:multiLevelType w:val="hybridMultilevel"/>
    <w:tmpl w:val="BC2A393E"/>
    <w:lvl w:ilvl="0" w:tplc="0E26382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B95269"/>
    <w:multiLevelType w:val="hybridMultilevel"/>
    <w:tmpl w:val="561A9768"/>
    <w:lvl w:ilvl="0" w:tplc="0840FA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22"/>
    <w:rsid w:val="0003635C"/>
    <w:rsid w:val="001C229C"/>
    <w:rsid w:val="001F1783"/>
    <w:rsid w:val="00211F0A"/>
    <w:rsid w:val="002373A8"/>
    <w:rsid w:val="00246C5C"/>
    <w:rsid w:val="002525EA"/>
    <w:rsid w:val="00275914"/>
    <w:rsid w:val="002E41D1"/>
    <w:rsid w:val="00311657"/>
    <w:rsid w:val="00354555"/>
    <w:rsid w:val="00386FA4"/>
    <w:rsid w:val="003E1348"/>
    <w:rsid w:val="003E5334"/>
    <w:rsid w:val="00420603"/>
    <w:rsid w:val="00432903"/>
    <w:rsid w:val="00455557"/>
    <w:rsid w:val="004F2273"/>
    <w:rsid w:val="00530EE7"/>
    <w:rsid w:val="005358D2"/>
    <w:rsid w:val="00537F79"/>
    <w:rsid w:val="00544D1C"/>
    <w:rsid w:val="0055039B"/>
    <w:rsid w:val="00587264"/>
    <w:rsid w:val="005B0DEC"/>
    <w:rsid w:val="005C1C4D"/>
    <w:rsid w:val="005E0DC6"/>
    <w:rsid w:val="006211BA"/>
    <w:rsid w:val="006860D8"/>
    <w:rsid w:val="006B7B35"/>
    <w:rsid w:val="006C2BDF"/>
    <w:rsid w:val="00714D4F"/>
    <w:rsid w:val="007915A6"/>
    <w:rsid w:val="007A3EF1"/>
    <w:rsid w:val="007D5C12"/>
    <w:rsid w:val="00873023"/>
    <w:rsid w:val="008B243C"/>
    <w:rsid w:val="008D74F6"/>
    <w:rsid w:val="0099050F"/>
    <w:rsid w:val="009D43B8"/>
    <w:rsid w:val="00A72253"/>
    <w:rsid w:val="00A8477C"/>
    <w:rsid w:val="00AA7822"/>
    <w:rsid w:val="00B63FFB"/>
    <w:rsid w:val="00BF395C"/>
    <w:rsid w:val="00C85A9F"/>
    <w:rsid w:val="00D0101D"/>
    <w:rsid w:val="00D644AB"/>
    <w:rsid w:val="00DF0E83"/>
    <w:rsid w:val="00E26029"/>
    <w:rsid w:val="00E43F19"/>
    <w:rsid w:val="00E604DD"/>
    <w:rsid w:val="00E66E9F"/>
    <w:rsid w:val="00E9263A"/>
    <w:rsid w:val="00ED5E16"/>
    <w:rsid w:val="00EE63C1"/>
    <w:rsid w:val="00F90D44"/>
    <w:rsid w:val="00FA09F1"/>
    <w:rsid w:val="00FC5550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8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DD"/>
  </w:style>
  <w:style w:type="paragraph" w:styleId="Footer">
    <w:name w:val="footer"/>
    <w:basedOn w:val="Normal"/>
    <w:link w:val="FooterChar"/>
    <w:uiPriority w:val="99"/>
    <w:unhideWhenUsed/>
    <w:rsid w:val="00E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DD"/>
  </w:style>
  <w:style w:type="paragraph" w:styleId="ListParagraph">
    <w:name w:val="List Paragraph"/>
    <w:basedOn w:val="Normal"/>
    <w:uiPriority w:val="34"/>
    <w:qFormat/>
    <w:rsid w:val="005E0DC6"/>
    <w:pPr>
      <w:ind w:left="720"/>
      <w:contextualSpacing/>
    </w:pPr>
  </w:style>
  <w:style w:type="paragraph" w:customStyle="1" w:styleId="CharCharCharChar">
    <w:name w:val="Знак Знак Char Char Знак Знак Char Char"/>
    <w:basedOn w:val="Normal"/>
    <w:rsid w:val="00C85A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8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DD"/>
  </w:style>
  <w:style w:type="paragraph" w:styleId="Footer">
    <w:name w:val="footer"/>
    <w:basedOn w:val="Normal"/>
    <w:link w:val="FooterChar"/>
    <w:uiPriority w:val="99"/>
    <w:unhideWhenUsed/>
    <w:rsid w:val="00E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DD"/>
  </w:style>
  <w:style w:type="paragraph" w:styleId="ListParagraph">
    <w:name w:val="List Paragraph"/>
    <w:basedOn w:val="Normal"/>
    <w:uiPriority w:val="34"/>
    <w:qFormat/>
    <w:rsid w:val="005E0DC6"/>
    <w:pPr>
      <w:ind w:left="720"/>
      <w:contextualSpacing/>
    </w:pPr>
  </w:style>
  <w:style w:type="paragraph" w:customStyle="1" w:styleId="CharCharCharChar">
    <w:name w:val="Знак Знак Char Char Знак Знак Char Char"/>
    <w:basedOn w:val="Normal"/>
    <w:rsid w:val="00C85A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7191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2018-01-19T06:37:00Z</cp:lastPrinted>
  <dcterms:created xsi:type="dcterms:W3CDTF">2018-01-18T08:15:00Z</dcterms:created>
  <dcterms:modified xsi:type="dcterms:W3CDTF">2018-01-19T06:37:00Z</dcterms:modified>
</cp:coreProperties>
</file>